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C021" w14:textId="77777777" w:rsidR="00AB4C35" w:rsidRDefault="00AB4C35" w:rsidP="00AB4C35">
      <w:pPr>
        <w:jc w:val="center"/>
        <w:rPr>
          <w:rFonts w:cs="Arial"/>
          <w:sz w:val="28"/>
        </w:rPr>
      </w:pPr>
    </w:p>
    <w:p w14:paraId="4E3F71FA" w14:textId="77777777" w:rsidR="00AB4C35" w:rsidRPr="00F32E05" w:rsidRDefault="00AB4C35" w:rsidP="00AB4C35">
      <w:pPr>
        <w:jc w:val="center"/>
        <w:rPr>
          <w:rFonts w:cs="Arial"/>
          <w:sz w:val="28"/>
        </w:rPr>
      </w:pPr>
    </w:p>
    <w:p w14:paraId="7304624D" w14:textId="08D45284" w:rsidR="00AB4C35" w:rsidRDefault="00AB4C35" w:rsidP="00AB4C35">
      <w:pPr>
        <w:jc w:val="center"/>
        <w:rPr>
          <w:rFonts w:cs="Arial"/>
          <w:sz w:val="28"/>
        </w:rPr>
      </w:pPr>
      <w:r w:rsidRPr="00F32E05">
        <w:rPr>
          <w:rFonts w:cs="Arial"/>
          <w:sz w:val="28"/>
        </w:rPr>
        <w:t>OVEREENKOMST</w:t>
      </w:r>
    </w:p>
    <w:p w14:paraId="0A3C260D" w14:textId="77777777" w:rsidR="00AB4C35" w:rsidRDefault="00AB4C35" w:rsidP="00AB4C35">
      <w:pPr>
        <w:jc w:val="center"/>
        <w:rPr>
          <w:rFonts w:cs="Arial"/>
          <w:sz w:val="28"/>
        </w:rPr>
      </w:pPr>
    </w:p>
    <w:p w14:paraId="408C80C9" w14:textId="7B970580" w:rsidR="00AB4C35" w:rsidRDefault="00D54E99" w:rsidP="00AB4C35">
      <w:pPr>
        <w:jc w:val="center"/>
        <w:rPr>
          <w:rFonts w:cs="Arial"/>
          <w:sz w:val="28"/>
        </w:rPr>
      </w:pPr>
      <w:r>
        <w:rPr>
          <w:rFonts w:cs="Arial"/>
          <w:sz w:val="28"/>
        </w:rPr>
        <w:t>Nieuwbouw MFA Rijpelberg</w:t>
      </w:r>
    </w:p>
    <w:p w14:paraId="69358478" w14:textId="77777777" w:rsidR="00AB4C35" w:rsidRDefault="00AB4C35" w:rsidP="00AB4C35">
      <w:pPr>
        <w:jc w:val="center"/>
        <w:rPr>
          <w:rFonts w:cs="Arial"/>
          <w:sz w:val="28"/>
        </w:rPr>
      </w:pPr>
    </w:p>
    <w:p w14:paraId="172D0754" w14:textId="77777777" w:rsidR="00AB4C35" w:rsidRDefault="00AB4C35" w:rsidP="005C28FE">
      <w:pPr>
        <w:rPr>
          <w:rFonts w:cs="Arial"/>
          <w:sz w:val="28"/>
        </w:rPr>
      </w:pPr>
    </w:p>
    <w:p w14:paraId="3E6BD358" w14:textId="4DB26C5D" w:rsidR="00D54E99" w:rsidRPr="00D54E99" w:rsidRDefault="00D54E99" w:rsidP="00AB4C35">
      <w:pPr>
        <w:jc w:val="center"/>
        <w:rPr>
          <w:rFonts w:cs="Arial"/>
          <w:sz w:val="28"/>
          <w:highlight w:val="yellow"/>
        </w:rPr>
      </w:pPr>
      <w:r w:rsidRPr="00D54E99">
        <w:rPr>
          <w:rFonts w:cs="Arial"/>
          <w:sz w:val="28"/>
          <w:highlight w:val="yellow"/>
        </w:rPr>
        <w:t>&lt;Perceel 1 Bouwkundig aannemer&gt;</w:t>
      </w:r>
    </w:p>
    <w:p w14:paraId="357EE481" w14:textId="499799CE" w:rsidR="00AB4C35" w:rsidRDefault="00D54E99" w:rsidP="00AB4C35">
      <w:pPr>
        <w:jc w:val="center"/>
        <w:rPr>
          <w:rFonts w:cs="Arial"/>
          <w:sz w:val="28"/>
        </w:rPr>
      </w:pPr>
      <w:r w:rsidRPr="00D54E99">
        <w:rPr>
          <w:rFonts w:cs="Arial"/>
          <w:sz w:val="28"/>
          <w:highlight w:val="yellow"/>
        </w:rPr>
        <w:t>&lt;Perceel 2 Werktuigbouwkundig/Elektrotechnisch aannemer&gt;</w:t>
      </w:r>
    </w:p>
    <w:p w14:paraId="39FC5136" w14:textId="77777777" w:rsidR="005C28FE" w:rsidRPr="00F32E05" w:rsidRDefault="005C28FE" w:rsidP="00AB4C35">
      <w:pPr>
        <w:jc w:val="center"/>
        <w:rPr>
          <w:rFonts w:cs="Arial"/>
          <w:sz w:val="28"/>
        </w:rPr>
      </w:pPr>
    </w:p>
    <w:p w14:paraId="6010EB2C" w14:textId="5492E6F3" w:rsidR="00AB4C35" w:rsidRDefault="00AB4C35" w:rsidP="00AB4C35"/>
    <w:p w14:paraId="33B2173C" w14:textId="7278BF92" w:rsidR="00C14C71" w:rsidRDefault="00C14C71">
      <w:pPr>
        <w:rPr>
          <w:rFonts w:cs="Arial"/>
          <w:b/>
          <w:sz w:val="22"/>
          <w:szCs w:val="22"/>
        </w:rPr>
      </w:pPr>
      <w:r>
        <w:rPr>
          <w:rFonts w:cs="Arial"/>
          <w:b/>
          <w:sz w:val="22"/>
          <w:szCs w:val="22"/>
        </w:rPr>
        <w:br w:type="page"/>
      </w:r>
    </w:p>
    <w:p w14:paraId="041AEDAD" w14:textId="23880199" w:rsidR="00AB4C35" w:rsidRPr="00F32E05" w:rsidRDefault="00AB4C35" w:rsidP="00AB4C35">
      <w:pPr>
        <w:rPr>
          <w:rFonts w:cs="Arial"/>
          <w:b/>
          <w:sz w:val="28"/>
        </w:rPr>
      </w:pPr>
      <w:r w:rsidRPr="00284F2C">
        <w:rPr>
          <w:rFonts w:cs="Arial"/>
          <w:b/>
          <w:sz w:val="22"/>
          <w:szCs w:val="22"/>
        </w:rPr>
        <w:lastRenderedPageBreak/>
        <w:t>Ondergetekenden</w:t>
      </w:r>
      <w:r w:rsidRPr="00F32E05">
        <w:rPr>
          <w:rFonts w:cs="Arial"/>
          <w:b/>
          <w:sz w:val="28"/>
        </w:rPr>
        <w:t>:</w:t>
      </w:r>
    </w:p>
    <w:p w14:paraId="181CAE89" w14:textId="77777777" w:rsidR="00AB4C35" w:rsidRPr="00F32E05" w:rsidRDefault="00AB4C35" w:rsidP="00AB4C35">
      <w:pPr>
        <w:rPr>
          <w:rFonts w:cs="Arial"/>
          <w:b/>
          <w:sz w:val="28"/>
        </w:rPr>
      </w:pPr>
    </w:p>
    <w:p w14:paraId="1F608973" w14:textId="77777777" w:rsidR="00AB4C35" w:rsidRPr="00F32E05" w:rsidRDefault="00AB4C35" w:rsidP="00AB4C35">
      <w:pPr>
        <w:rPr>
          <w:rFonts w:cs="Arial"/>
          <w:b/>
          <w:sz w:val="24"/>
          <w:szCs w:val="24"/>
        </w:rPr>
      </w:pPr>
      <w:r>
        <w:rPr>
          <w:rFonts w:cs="Arial"/>
          <w:b/>
          <w:sz w:val="24"/>
          <w:szCs w:val="24"/>
        </w:rPr>
        <w:t>Mandaat</w:t>
      </w:r>
    </w:p>
    <w:p w14:paraId="5585C5C9" w14:textId="77777777" w:rsidR="00AB4C35" w:rsidRPr="00F32E05" w:rsidRDefault="00AB4C35" w:rsidP="00AB4C35">
      <w:pPr>
        <w:rPr>
          <w:rFonts w:cs="Arial"/>
          <w:sz w:val="24"/>
          <w:szCs w:val="24"/>
        </w:rPr>
      </w:pPr>
    </w:p>
    <w:p w14:paraId="08019507" w14:textId="3FF9CB35" w:rsidR="00AB4C35" w:rsidRDefault="00AB4C35" w:rsidP="00AB4C35">
      <w:pPr>
        <w:ind w:left="426" w:hanging="426"/>
        <w:rPr>
          <w:rFonts w:cs="Arial"/>
          <w:color w:val="000000"/>
          <w:sz w:val="22"/>
          <w:szCs w:val="22"/>
        </w:rPr>
      </w:pPr>
      <w:r w:rsidRPr="00F32E05">
        <w:rPr>
          <w:rFonts w:cs="Arial"/>
          <w:color w:val="000000"/>
          <w:sz w:val="22"/>
          <w:szCs w:val="22"/>
        </w:rPr>
        <w:t xml:space="preserve">1. </w:t>
      </w:r>
      <w:r w:rsidRPr="00F32E05">
        <w:rPr>
          <w:rFonts w:cs="Arial"/>
          <w:color w:val="000000"/>
          <w:sz w:val="22"/>
          <w:szCs w:val="22"/>
        </w:rPr>
        <w:tab/>
        <w:t xml:space="preserve">De </w:t>
      </w:r>
      <w:r>
        <w:rPr>
          <w:rFonts w:cs="Arial"/>
          <w:color w:val="000000"/>
          <w:sz w:val="22"/>
          <w:szCs w:val="22"/>
        </w:rPr>
        <w:t>publiekrechtelijke rechtspersoon</w:t>
      </w:r>
      <w:r w:rsidRPr="00F32E05">
        <w:rPr>
          <w:rFonts w:cs="Arial"/>
          <w:color w:val="000000"/>
          <w:sz w:val="22"/>
          <w:szCs w:val="22"/>
        </w:rPr>
        <w:t xml:space="preserve"> </w:t>
      </w:r>
      <w:r w:rsidRPr="00656CEC">
        <w:rPr>
          <w:rFonts w:cs="Arial"/>
          <w:color w:val="000000"/>
          <w:sz w:val="22"/>
          <w:szCs w:val="22"/>
        </w:rPr>
        <w:t>Gemeente Helmond</w:t>
      </w:r>
      <w:r w:rsidRPr="00F32E05">
        <w:rPr>
          <w:rFonts w:cs="Arial"/>
          <w:color w:val="000000"/>
          <w:sz w:val="22"/>
          <w:szCs w:val="22"/>
        </w:rPr>
        <w:t xml:space="preserve">, </w:t>
      </w:r>
      <w:r>
        <w:rPr>
          <w:rFonts w:cs="Arial"/>
          <w:color w:val="000000"/>
          <w:sz w:val="22"/>
          <w:szCs w:val="22"/>
        </w:rPr>
        <w:t>statutair gevestigd en kantoorhoudende te (</w:t>
      </w:r>
      <w:r w:rsidR="001B41A9">
        <w:rPr>
          <w:rFonts w:cs="Arial"/>
          <w:color w:val="000000"/>
          <w:sz w:val="22"/>
          <w:szCs w:val="22"/>
        </w:rPr>
        <w:t>570</w:t>
      </w:r>
      <w:r w:rsidR="00CF5B4D">
        <w:rPr>
          <w:rFonts w:cs="Arial"/>
          <w:color w:val="000000"/>
          <w:sz w:val="22"/>
          <w:szCs w:val="22"/>
        </w:rPr>
        <w:t>1</w:t>
      </w:r>
      <w:r w:rsidR="003E1C49">
        <w:rPr>
          <w:rFonts w:cs="Arial"/>
          <w:color w:val="000000"/>
          <w:sz w:val="22"/>
          <w:szCs w:val="22"/>
        </w:rPr>
        <w:t xml:space="preserve"> NV</w:t>
      </w:r>
      <w:r>
        <w:rPr>
          <w:rFonts w:cs="Arial"/>
          <w:color w:val="000000"/>
          <w:sz w:val="22"/>
          <w:szCs w:val="22"/>
        </w:rPr>
        <w:t>) Helmond</w:t>
      </w:r>
      <w:r w:rsidR="003E1C49">
        <w:rPr>
          <w:rFonts w:cs="Arial"/>
          <w:color w:val="000000"/>
          <w:sz w:val="22"/>
          <w:szCs w:val="22"/>
        </w:rPr>
        <w:t xml:space="preserve">, </w:t>
      </w:r>
      <w:r>
        <w:rPr>
          <w:rFonts w:cs="Arial"/>
          <w:color w:val="000000"/>
          <w:sz w:val="22"/>
          <w:szCs w:val="22"/>
        </w:rPr>
        <w:t xml:space="preserve">Weg op </w:t>
      </w:r>
      <w:r w:rsidR="003E1C49">
        <w:rPr>
          <w:rFonts w:cs="Arial"/>
          <w:color w:val="000000"/>
          <w:sz w:val="22"/>
          <w:szCs w:val="22"/>
        </w:rPr>
        <w:t>D</w:t>
      </w:r>
      <w:r>
        <w:rPr>
          <w:rFonts w:cs="Arial"/>
          <w:color w:val="000000"/>
          <w:sz w:val="22"/>
          <w:szCs w:val="22"/>
        </w:rPr>
        <w:t xml:space="preserve">en Heuvel 35, hierbij </w:t>
      </w:r>
      <w:r w:rsidRPr="00F32E05">
        <w:rPr>
          <w:rFonts w:cs="Arial"/>
          <w:color w:val="000000"/>
          <w:sz w:val="22"/>
          <w:szCs w:val="22"/>
        </w:rPr>
        <w:t xml:space="preserve">rechtsgeldig vertegenwoordigd door </w:t>
      </w:r>
      <w:r w:rsidRPr="00E0330A">
        <w:rPr>
          <w:rFonts w:cs="Arial"/>
          <w:color w:val="000000"/>
          <w:sz w:val="22"/>
          <w:szCs w:val="22"/>
          <w:highlight w:val="lightGray"/>
        </w:rPr>
        <w:t xml:space="preserve">&lt;naam gemachtigde&gt;, &lt;Functie gemachtigde&gt; </w:t>
      </w:r>
      <w:r w:rsidRPr="00F32E05">
        <w:rPr>
          <w:rFonts w:cs="Arial"/>
          <w:color w:val="000000"/>
          <w:sz w:val="22"/>
          <w:szCs w:val="22"/>
        </w:rPr>
        <w:t xml:space="preserve">namens de afdeling </w:t>
      </w:r>
      <w:r w:rsidRPr="00E0330A">
        <w:rPr>
          <w:rFonts w:cs="Arial"/>
          <w:color w:val="000000"/>
          <w:sz w:val="22"/>
          <w:szCs w:val="22"/>
          <w:highlight w:val="lightGray"/>
        </w:rPr>
        <w:t xml:space="preserve">&lt;naam afdeling&gt;, </w:t>
      </w:r>
      <w:r>
        <w:rPr>
          <w:rFonts w:cs="Arial"/>
          <w:color w:val="000000"/>
          <w:sz w:val="22"/>
          <w:szCs w:val="22"/>
        </w:rPr>
        <w:t xml:space="preserve">op basis van de Algemene mandaatregeling Helmond 2017 </w:t>
      </w:r>
      <w:r w:rsidRPr="00E0330A">
        <w:rPr>
          <w:rFonts w:cs="Arial"/>
          <w:color w:val="000000"/>
          <w:sz w:val="22"/>
          <w:szCs w:val="22"/>
          <w:highlight w:val="lightGray"/>
        </w:rPr>
        <w:t>(optioneel: handelend ter uitvoering van een besluit van burgemeester en wethouders, d.d. ….)</w:t>
      </w:r>
      <w:r>
        <w:rPr>
          <w:rFonts w:cs="Arial"/>
          <w:color w:val="000000"/>
          <w:sz w:val="22"/>
          <w:szCs w:val="22"/>
        </w:rPr>
        <w:t xml:space="preserve">, </w:t>
      </w:r>
      <w:r w:rsidRPr="00F32E05">
        <w:rPr>
          <w:rFonts w:cs="Arial"/>
          <w:color w:val="000000"/>
          <w:sz w:val="22"/>
          <w:szCs w:val="22"/>
        </w:rPr>
        <w:t xml:space="preserve">hierna te noemen </w:t>
      </w:r>
      <w:r w:rsidR="00411BBA" w:rsidRPr="00411BBA">
        <w:rPr>
          <w:rFonts w:cs="Arial"/>
          <w:b/>
          <w:bCs/>
          <w:color w:val="000000"/>
          <w:sz w:val="22"/>
          <w:szCs w:val="22"/>
        </w:rPr>
        <w:t>'</w:t>
      </w:r>
      <w:r w:rsidR="00411BBA">
        <w:rPr>
          <w:rFonts w:cs="Arial"/>
          <w:b/>
          <w:bCs/>
          <w:color w:val="000000"/>
          <w:sz w:val="22"/>
          <w:szCs w:val="22"/>
        </w:rPr>
        <w:t>Opdrachtgever</w:t>
      </w:r>
      <w:r w:rsidR="00411BBA" w:rsidRPr="00411BBA">
        <w:rPr>
          <w:rFonts w:cs="Arial"/>
          <w:b/>
          <w:bCs/>
          <w:color w:val="000000"/>
          <w:sz w:val="22"/>
          <w:szCs w:val="22"/>
        </w:rPr>
        <w:t>'</w:t>
      </w:r>
      <w:r>
        <w:rPr>
          <w:rFonts w:cs="Arial"/>
          <w:color w:val="000000"/>
          <w:sz w:val="22"/>
          <w:szCs w:val="22"/>
        </w:rPr>
        <w:t>;</w:t>
      </w:r>
    </w:p>
    <w:p w14:paraId="55BDE5DD" w14:textId="77777777" w:rsidR="00AB4C35" w:rsidRPr="00F32E05" w:rsidRDefault="00AB4C35" w:rsidP="00AB4C35">
      <w:pPr>
        <w:rPr>
          <w:rFonts w:cs="Arial"/>
          <w:color w:val="000000"/>
          <w:sz w:val="22"/>
          <w:szCs w:val="22"/>
        </w:rPr>
      </w:pPr>
    </w:p>
    <w:p w14:paraId="7128418C" w14:textId="77777777" w:rsidR="00AB4C35" w:rsidRPr="00F32E05" w:rsidRDefault="00AB4C35" w:rsidP="00AB4C35">
      <w:pPr>
        <w:rPr>
          <w:rFonts w:cs="Arial"/>
          <w:color w:val="000000"/>
          <w:sz w:val="22"/>
          <w:szCs w:val="22"/>
        </w:rPr>
      </w:pPr>
      <w:r w:rsidRPr="00F32E05">
        <w:rPr>
          <w:rFonts w:cs="Arial"/>
          <w:color w:val="000000"/>
          <w:sz w:val="22"/>
          <w:szCs w:val="22"/>
        </w:rPr>
        <w:t>en</w:t>
      </w:r>
    </w:p>
    <w:p w14:paraId="30679823" w14:textId="77777777" w:rsidR="00AB4C35" w:rsidRPr="00F32E05" w:rsidRDefault="00AB4C35" w:rsidP="00AB4C35">
      <w:pPr>
        <w:rPr>
          <w:rFonts w:cs="Arial"/>
          <w:color w:val="000000"/>
          <w:sz w:val="22"/>
          <w:szCs w:val="22"/>
        </w:rPr>
      </w:pPr>
    </w:p>
    <w:p w14:paraId="11444F5C" w14:textId="045FDC53" w:rsidR="00AB4C35" w:rsidRPr="00F32E05" w:rsidRDefault="00AB4C35" w:rsidP="00AB4C35">
      <w:pPr>
        <w:ind w:left="426" w:hanging="426"/>
        <w:rPr>
          <w:rFonts w:cs="Arial"/>
          <w:color w:val="000000"/>
          <w:sz w:val="22"/>
          <w:szCs w:val="22"/>
        </w:rPr>
      </w:pPr>
      <w:r w:rsidRPr="00F32E05">
        <w:rPr>
          <w:rFonts w:cs="Arial"/>
          <w:color w:val="000000"/>
          <w:sz w:val="22"/>
          <w:szCs w:val="22"/>
        </w:rPr>
        <w:t xml:space="preserve">2. </w:t>
      </w:r>
      <w:r w:rsidRPr="00F32E05">
        <w:rPr>
          <w:rFonts w:cs="Arial"/>
          <w:color w:val="000000"/>
          <w:sz w:val="22"/>
          <w:szCs w:val="22"/>
        </w:rPr>
        <w:tab/>
      </w:r>
      <w:r>
        <w:rPr>
          <w:rFonts w:cs="Arial"/>
          <w:color w:val="000000"/>
          <w:sz w:val="22"/>
          <w:szCs w:val="22"/>
        </w:rPr>
        <w:t xml:space="preserve">de besloten vennootschap / naamloze vennootschap / stichting / vereniging </w:t>
      </w:r>
      <w:r w:rsidRPr="00E0330A">
        <w:rPr>
          <w:rFonts w:cs="Arial"/>
          <w:color w:val="000000"/>
          <w:sz w:val="22"/>
          <w:szCs w:val="22"/>
          <w:highlight w:val="lightGray"/>
        </w:rPr>
        <w:t>&lt;naam (rechts)persoon&gt;</w:t>
      </w:r>
      <w:r w:rsidRPr="00F32E05">
        <w:rPr>
          <w:rFonts w:cs="Arial"/>
          <w:color w:val="000000"/>
          <w:sz w:val="22"/>
          <w:szCs w:val="22"/>
        </w:rPr>
        <w:t xml:space="preserve">, </w:t>
      </w:r>
      <w:r>
        <w:rPr>
          <w:rFonts w:cs="Arial"/>
          <w:color w:val="000000"/>
          <w:sz w:val="22"/>
          <w:szCs w:val="22"/>
        </w:rPr>
        <w:t>statutair gevestigd en kantoorhoudende</w:t>
      </w:r>
      <w:r w:rsidRPr="00F32E05">
        <w:rPr>
          <w:rFonts w:cs="Arial"/>
          <w:color w:val="000000"/>
          <w:sz w:val="22"/>
          <w:szCs w:val="22"/>
        </w:rPr>
        <w:t xml:space="preserve"> te </w:t>
      </w:r>
      <w:r w:rsidRPr="00E0330A">
        <w:rPr>
          <w:rFonts w:cs="Arial"/>
          <w:color w:val="000000"/>
          <w:sz w:val="22"/>
          <w:szCs w:val="22"/>
          <w:highlight w:val="lightGray"/>
        </w:rPr>
        <w:t>&lt;volledig adres invullen&gt;</w:t>
      </w:r>
      <w:r w:rsidRPr="00F32E05">
        <w:rPr>
          <w:rFonts w:cs="Arial"/>
          <w:color w:val="000000"/>
          <w:sz w:val="22"/>
          <w:szCs w:val="22"/>
        </w:rPr>
        <w:t xml:space="preserve">, </w:t>
      </w:r>
      <w:r>
        <w:rPr>
          <w:rFonts w:cs="Arial"/>
          <w:color w:val="000000"/>
          <w:sz w:val="22"/>
          <w:szCs w:val="22"/>
        </w:rPr>
        <w:t>hierbij</w:t>
      </w:r>
      <w:r w:rsidRPr="00F32E05">
        <w:rPr>
          <w:rFonts w:cs="Arial"/>
          <w:color w:val="000000"/>
          <w:sz w:val="22"/>
          <w:szCs w:val="22"/>
        </w:rPr>
        <w:t xml:space="preserve"> rechtsgeldig vertegenwoordig</w:t>
      </w:r>
      <w:r>
        <w:rPr>
          <w:rFonts w:cs="Arial"/>
          <w:color w:val="000000"/>
          <w:sz w:val="22"/>
          <w:szCs w:val="22"/>
        </w:rPr>
        <w:t>d</w:t>
      </w:r>
      <w:r w:rsidRPr="00F32E05">
        <w:rPr>
          <w:rFonts w:cs="Arial"/>
          <w:color w:val="000000"/>
          <w:sz w:val="22"/>
          <w:szCs w:val="22"/>
        </w:rPr>
        <w:t xml:space="preserve"> door </w:t>
      </w:r>
      <w:r w:rsidRPr="00E0330A">
        <w:rPr>
          <w:rFonts w:cs="Arial"/>
          <w:color w:val="000000"/>
          <w:sz w:val="22"/>
          <w:szCs w:val="22"/>
          <w:highlight w:val="lightGray"/>
        </w:rPr>
        <w:t>&lt;naam persoon&gt;</w:t>
      </w:r>
      <w:r w:rsidRPr="00F32E05">
        <w:rPr>
          <w:rFonts w:cs="Arial"/>
          <w:color w:val="000000"/>
          <w:sz w:val="22"/>
          <w:szCs w:val="22"/>
        </w:rPr>
        <w:t xml:space="preserve"> in zijn/haar hoedanigheid van </w:t>
      </w:r>
      <w:r w:rsidRPr="00E0330A">
        <w:rPr>
          <w:rFonts w:cs="Arial"/>
          <w:color w:val="000000"/>
          <w:sz w:val="22"/>
          <w:szCs w:val="22"/>
          <w:highlight w:val="lightGray"/>
        </w:rPr>
        <w:t>&lt;functie persoon&gt;</w:t>
      </w:r>
      <w:r>
        <w:rPr>
          <w:rFonts w:cs="Arial"/>
          <w:color w:val="000000"/>
          <w:sz w:val="22"/>
          <w:szCs w:val="22"/>
        </w:rPr>
        <w:t xml:space="preserve">, </w:t>
      </w:r>
    </w:p>
    <w:p w14:paraId="04A52B55" w14:textId="77777777" w:rsidR="00AB4C35" w:rsidRPr="00EB37BF" w:rsidRDefault="00AB4C35" w:rsidP="00AB4C35">
      <w:pPr>
        <w:ind w:left="426"/>
        <w:rPr>
          <w:rFonts w:cs="Arial"/>
          <w:b/>
          <w:color w:val="000000"/>
          <w:sz w:val="22"/>
          <w:szCs w:val="22"/>
        </w:rPr>
      </w:pPr>
      <w:r w:rsidRPr="00F32E05">
        <w:rPr>
          <w:rFonts w:cs="Arial"/>
          <w:color w:val="000000"/>
          <w:sz w:val="22"/>
          <w:szCs w:val="22"/>
        </w:rPr>
        <w:t xml:space="preserve">hierna te noemen </w:t>
      </w:r>
      <w:r>
        <w:rPr>
          <w:rFonts w:cs="Arial"/>
          <w:color w:val="000000"/>
          <w:sz w:val="22"/>
          <w:szCs w:val="22"/>
        </w:rPr>
        <w:t>‘</w:t>
      </w:r>
      <w:r w:rsidRPr="00EB37BF">
        <w:rPr>
          <w:rFonts w:cs="Arial"/>
          <w:b/>
          <w:color w:val="000000"/>
          <w:sz w:val="22"/>
          <w:szCs w:val="22"/>
        </w:rPr>
        <w:t>Opdrachtnemer’</w:t>
      </w:r>
    </w:p>
    <w:p w14:paraId="4F7C041D" w14:textId="77777777" w:rsidR="00AB4C35" w:rsidRPr="00EB37BF" w:rsidRDefault="00AB4C35" w:rsidP="00AB4C35">
      <w:pPr>
        <w:ind w:left="426" w:hanging="426"/>
        <w:rPr>
          <w:rFonts w:cs="Arial"/>
          <w:b/>
          <w:color w:val="000000"/>
          <w:sz w:val="22"/>
          <w:szCs w:val="22"/>
        </w:rPr>
      </w:pPr>
    </w:p>
    <w:p w14:paraId="63B6BB21" w14:textId="77777777" w:rsidR="00AB4C35" w:rsidRPr="00F32E05" w:rsidRDefault="00AB4C35" w:rsidP="00AB4C35">
      <w:pPr>
        <w:rPr>
          <w:rFonts w:cs="Arial"/>
          <w:sz w:val="22"/>
          <w:szCs w:val="22"/>
        </w:rPr>
      </w:pPr>
      <w:r w:rsidRPr="00F32E05">
        <w:rPr>
          <w:rFonts w:cs="Arial"/>
          <w:sz w:val="22"/>
          <w:szCs w:val="22"/>
        </w:rPr>
        <w:t>gezamenlijk aan te duiden als ‘</w:t>
      </w:r>
      <w:r w:rsidRPr="00EB37BF">
        <w:rPr>
          <w:rFonts w:cs="Arial"/>
          <w:b/>
          <w:sz w:val="22"/>
          <w:szCs w:val="22"/>
        </w:rPr>
        <w:t>Partijen</w:t>
      </w:r>
      <w:r w:rsidRPr="00F32E05">
        <w:rPr>
          <w:rFonts w:cs="Arial"/>
          <w:sz w:val="22"/>
          <w:szCs w:val="22"/>
        </w:rPr>
        <w:t>”;</w:t>
      </w:r>
    </w:p>
    <w:p w14:paraId="7435BEB9" w14:textId="77777777" w:rsidR="00A158EA" w:rsidRPr="00585BDE" w:rsidRDefault="00A158EA"/>
    <w:p w14:paraId="4CE2A1F6" w14:textId="77777777" w:rsidR="00A158EA" w:rsidRPr="00AB4C35" w:rsidRDefault="00907470">
      <w:pPr>
        <w:rPr>
          <w:rFonts w:asciiTheme="minorHAnsi" w:hAnsiTheme="minorHAnsi" w:cstheme="minorHAnsi"/>
          <w:b/>
          <w:sz w:val="24"/>
          <w:szCs w:val="24"/>
        </w:rPr>
      </w:pPr>
      <w:r w:rsidRPr="00AB4C35">
        <w:rPr>
          <w:rFonts w:asciiTheme="minorHAnsi" w:hAnsiTheme="minorHAnsi" w:cstheme="minorHAnsi"/>
          <w:b/>
          <w:sz w:val="24"/>
          <w:szCs w:val="24"/>
        </w:rPr>
        <w:t>overwegende dat:</w:t>
      </w:r>
    </w:p>
    <w:p w14:paraId="2D6C43CB" w14:textId="77777777" w:rsidR="00A158EA" w:rsidRPr="00585BDE" w:rsidRDefault="00A158EA">
      <w:pPr>
        <w:rPr>
          <w:b/>
        </w:rPr>
      </w:pPr>
    </w:p>
    <w:p w14:paraId="1ED50427" w14:textId="412B56EF" w:rsidR="00E176B9" w:rsidRPr="001D6588" w:rsidRDefault="00411BBA" w:rsidP="001D6588">
      <w:pPr>
        <w:pStyle w:val="Lijstalinea"/>
        <w:numPr>
          <w:ilvl w:val="0"/>
          <w:numId w:val="1"/>
        </w:numPr>
        <w:rPr>
          <w:sz w:val="22"/>
          <w:szCs w:val="22"/>
        </w:rPr>
      </w:pPr>
      <w:r w:rsidRPr="001D6588">
        <w:rPr>
          <w:sz w:val="22"/>
          <w:szCs w:val="22"/>
        </w:rPr>
        <w:t xml:space="preserve">Opdrachtgever </w:t>
      </w:r>
      <w:r w:rsidR="00E176B9" w:rsidRPr="001D6588">
        <w:rPr>
          <w:sz w:val="22"/>
          <w:szCs w:val="22"/>
        </w:rPr>
        <w:t xml:space="preserve">in het kader van een niet-openbare </w:t>
      </w:r>
      <w:r w:rsidR="0026347C" w:rsidRPr="001D6588">
        <w:rPr>
          <w:sz w:val="22"/>
          <w:szCs w:val="22"/>
        </w:rPr>
        <w:t>Europese aanbestedingsprocedure</w:t>
      </w:r>
    </w:p>
    <w:p w14:paraId="2D718C07" w14:textId="4E987719" w:rsidR="00A158EA" w:rsidRPr="00AB4C35" w:rsidRDefault="00907470" w:rsidP="00E176B9">
      <w:pPr>
        <w:pStyle w:val="Lijstalinea"/>
        <w:rPr>
          <w:sz w:val="22"/>
          <w:szCs w:val="22"/>
        </w:rPr>
      </w:pPr>
      <w:r w:rsidRPr="00AB4C35">
        <w:rPr>
          <w:sz w:val="22"/>
          <w:szCs w:val="22"/>
        </w:rPr>
        <w:t xml:space="preserve">heeft uitgeschreven voor </w:t>
      </w:r>
      <w:r w:rsidR="00EA664C">
        <w:rPr>
          <w:sz w:val="22"/>
          <w:szCs w:val="22"/>
        </w:rPr>
        <w:t>‘Bouwkundig aannemer en Werktuigbouwkundig/Elektrotechnisch aannemer – Nieuwbouw MFA Rijpelberg’</w:t>
      </w:r>
      <w:r w:rsidR="00717ECA">
        <w:rPr>
          <w:sz w:val="22"/>
          <w:szCs w:val="22"/>
        </w:rPr>
        <w:t>;</w:t>
      </w:r>
    </w:p>
    <w:p w14:paraId="7815B4BE" w14:textId="3A1391AF" w:rsidR="00A158EA" w:rsidRDefault="00907470" w:rsidP="00785A4D">
      <w:pPr>
        <w:pStyle w:val="Lijstalinea"/>
        <w:numPr>
          <w:ilvl w:val="0"/>
          <w:numId w:val="1"/>
        </w:numPr>
        <w:rPr>
          <w:sz w:val="22"/>
          <w:szCs w:val="22"/>
        </w:rPr>
      </w:pPr>
      <w:r w:rsidRPr="00AB4C35">
        <w:rPr>
          <w:sz w:val="22"/>
          <w:szCs w:val="22"/>
        </w:rPr>
        <w:t xml:space="preserve">Opdrachtnemer daartoe op </w:t>
      </w:r>
      <w:r w:rsidR="00785A4D" w:rsidRPr="00E0330A">
        <w:rPr>
          <w:sz w:val="22"/>
          <w:szCs w:val="22"/>
          <w:highlight w:val="lightGray"/>
        </w:rPr>
        <w:t>&lt;..&gt;</w:t>
      </w:r>
      <w:r w:rsidR="00785A4D" w:rsidRPr="00785A4D">
        <w:rPr>
          <w:color w:val="548DD4" w:themeColor="text2" w:themeTint="99"/>
          <w:sz w:val="22"/>
          <w:szCs w:val="22"/>
        </w:rPr>
        <w:t xml:space="preserve"> </w:t>
      </w:r>
      <w:r w:rsidRPr="00AB4C35">
        <w:rPr>
          <w:sz w:val="22"/>
          <w:szCs w:val="22"/>
        </w:rPr>
        <w:t xml:space="preserve">een </w:t>
      </w:r>
      <w:r w:rsidR="00717ECA">
        <w:rPr>
          <w:sz w:val="22"/>
          <w:szCs w:val="22"/>
        </w:rPr>
        <w:t>inschrijving</w:t>
      </w:r>
      <w:r w:rsidRPr="00AB4C35">
        <w:rPr>
          <w:sz w:val="22"/>
          <w:szCs w:val="22"/>
        </w:rPr>
        <w:t xml:space="preserve"> heeft ingediend;</w:t>
      </w:r>
    </w:p>
    <w:p w14:paraId="73C3D2CF" w14:textId="77777777" w:rsidR="00A158EA" w:rsidRDefault="00907470" w:rsidP="00785A4D">
      <w:pPr>
        <w:pStyle w:val="Lijstalinea"/>
        <w:numPr>
          <w:ilvl w:val="0"/>
          <w:numId w:val="1"/>
        </w:numPr>
        <w:rPr>
          <w:sz w:val="22"/>
          <w:szCs w:val="22"/>
        </w:rPr>
      </w:pPr>
      <w:r w:rsidRPr="00785A4D">
        <w:rPr>
          <w:sz w:val="22"/>
          <w:szCs w:val="22"/>
        </w:rPr>
        <w:t>Opdrachtnemer als zodanig in staat en bereid is deze werkzaamheden uit te voeren;</w:t>
      </w:r>
    </w:p>
    <w:p w14:paraId="3A7B3DB8" w14:textId="1BC8AA63" w:rsidR="00A158EA" w:rsidRDefault="00907470" w:rsidP="00785A4D">
      <w:pPr>
        <w:pStyle w:val="Lijstalinea"/>
        <w:numPr>
          <w:ilvl w:val="0"/>
          <w:numId w:val="1"/>
        </w:numPr>
        <w:rPr>
          <w:sz w:val="22"/>
          <w:szCs w:val="22"/>
        </w:rPr>
      </w:pPr>
      <w:r w:rsidRPr="00785A4D">
        <w:rPr>
          <w:sz w:val="22"/>
          <w:szCs w:val="22"/>
        </w:rPr>
        <w:t>Als re</w:t>
      </w:r>
      <w:r w:rsidR="00656CEC">
        <w:rPr>
          <w:sz w:val="22"/>
          <w:szCs w:val="22"/>
        </w:rPr>
        <w:t>sultaat O</w:t>
      </w:r>
      <w:r w:rsidRPr="00785A4D">
        <w:rPr>
          <w:sz w:val="22"/>
          <w:szCs w:val="22"/>
        </w:rPr>
        <w:t>pdrachtnemer geselecteerd is voor het verrichten van deze opdracht;</w:t>
      </w:r>
    </w:p>
    <w:p w14:paraId="24FB92B0" w14:textId="4EFFFD6E" w:rsidR="00A158EA" w:rsidRDefault="00411BBA" w:rsidP="00785A4D">
      <w:pPr>
        <w:pStyle w:val="Lijstalinea"/>
        <w:numPr>
          <w:ilvl w:val="0"/>
          <w:numId w:val="1"/>
        </w:numPr>
        <w:rPr>
          <w:sz w:val="22"/>
          <w:szCs w:val="22"/>
        </w:rPr>
      </w:pPr>
      <w:r>
        <w:rPr>
          <w:sz w:val="22"/>
          <w:szCs w:val="22"/>
        </w:rPr>
        <w:t>Opdrachtgever</w:t>
      </w:r>
      <w:r w:rsidR="00907470" w:rsidRPr="00785A4D">
        <w:rPr>
          <w:sz w:val="22"/>
          <w:szCs w:val="22"/>
        </w:rPr>
        <w:t xml:space="preserve"> de</w:t>
      </w:r>
      <w:r w:rsidR="00656CEC">
        <w:rPr>
          <w:sz w:val="22"/>
          <w:szCs w:val="22"/>
        </w:rPr>
        <w:t xml:space="preserve"> na te noemen overeenkomst aan O</w:t>
      </w:r>
      <w:r w:rsidR="00907470" w:rsidRPr="00785A4D">
        <w:rPr>
          <w:sz w:val="22"/>
          <w:szCs w:val="22"/>
        </w:rPr>
        <w:t>pdrachtnemer heeft gegund;</w:t>
      </w:r>
    </w:p>
    <w:p w14:paraId="6237316B" w14:textId="78B904AC" w:rsidR="00A158EA" w:rsidRPr="00656CEC" w:rsidRDefault="00907470" w:rsidP="00656CEC">
      <w:pPr>
        <w:pStyle w:val="Lijstalinea"/>
        <w:numPr>
          <w:ilvl w:val="0"/>
          <w:numId w:val="1"/>
        </w:numPr>
        <w:rPr>
          <w:sz w:val="22"/>
          <w:szCs w:val="22"/>
        </w:rPr>
      </w:pPr>
      <w:r w:rsidRPr="00656CEC">
        <w:rPr>
          <w:sz w:val="22"/>
          <w:szCs w:val="22"/>
        </w:rPr>
        <w:t xml:space="preserve">Partijen de voorwaarden waaronder opdrachtnemer voor </w:t>
      </w:r>
      <w:r w:rsidR="00411BBA">
        <w:rPr>
          <w:sz w:val="22"/>
          <w:szCs w:val="22"/>
        </w:rPr>
        <w:t>Opdrachtgever</w:t>
      </w:r>
      <w:r w:rsidRPr="00656CEC">
        <w:rPr>
          <w:sz w:val="22"/>
          <w:szCs w:val="22"/>
        </w:rPr>
        <w:t xml:space="preserve"> zijn werkzaa</w:t>
      </w:r>
      <w:r w:rsidR="00656CEC">
        <w:rPr>
          <w:sz w:val="22"/>
          <w:szCs w:val="22"/>
        </w:rPr>
        <w:t xml:space="preserve">mheden zal verrichten, in deze </w:t>
      </w:r>
      <w:r w:rsidR="00656CEC" w:rsidRPr="00656CEC">
        <w:rPr>
          <w:sz w:val="22"/>
          <w:szCs w:val="22"/>
        </w:rPr>
        <w:t>O</w:t>
      </w:r>
      <w:r w:rsidRPr="00656CEC">
        <w:rPr>
          <w:sz w:val="22"/>
          <w:szCs w:val="22"/>
        </w:rPr>
        <w:t>vereenkomst wensen vast te leggen.</w:t>
      </w:r>
    </w:p>
    <w:p w14:paraId="7DFFACB1" w14:textId="77777777" w:rsidR="001E6C7F" w:rsidRPr="00AB4C35" w:rsidRDefault="001E6C7F">
      <w:pPr>
        <w:rPr>
          <w:sz w:val="22"/>
          <w:szCs w:val="22"/>
        </w:rPr>
      </w:pPr>
    </w:p>
    <w:p w14:paraId="773144CE" w14:textId="38B4B456" w:rsidR="00A158EA" w:rsidRPr="00C2202C" w:rsidRDefault="00907470">
      <w:pPr>
        <w:rPr>
          <w:sz w:val="22"/>
          <w:szCs w:val="22"/>
        </w:rPr>
      </w:pPr>
      <w:r w:rsidRPr="00AB4C35">
        <w:rPr>
          <w:sz w:val="22"/>
          <w:szCs w:val="22"/>
        </w:rPr>
        <w:t>komen het navolgende overeen:</w:t>
      </w:r>
    </w:p>
    <w:p w14:paraId="57BE61B0" w14:textId="36F33F75" w:rsidR="00A158EA" w:rsidRPr="00825BCB" w:rsidRDefault="00907470">
      <w:pPr>
        <w:pStyle w:val="Kop1"/>
      </w:pPr>
      <w:r w:rsidRPr="00825BCB">
        <w:t>De opdracht</w:t>
      </w:r>
    </w:p>
    <w:p w14:paraId="3DB694D3" w14:textId="77777777" w:rsidR="00A158EA" w:rsidRPr="00C55E6F" w:rsidRDefault="00A158EA"/>
    <w:p w14:paraId="20782E1B" w14:textId="7879378B" w:rsidR="00A158EA" w:rsidRPr="00656CEC" w:rsidRDefault="00656CEC" w:rsidP="004D697B">
      <w:pPr>
        <w:pStyle w:val="Lijstalinea"/>
        <w:numPr>
          <w:ilvl w:val="0"/>
          <w:numId w:val="22"/>
        </w:numPr>
        <w:ind w:left="284" w:hanging="284"/>
        <w:rPr>
          <w:sz w:val="22"/>
          <w:szCs w:val="22"/>
        </w:rPr>
      </w:pPr>
      <w:r>
        <w:rPr>
          <w:sz w:val="22"/>
          <w:szCs w:val="22"/>
        </w:rPr>
        <w:t>Deze O</w:t>
      </w:r>
      <w:r w:rsidR="00907470" w:rsidRPr="00656CEC">
        <w:rPr>
          <w:sz w:val="22"/>
          <w:szCs w:val="22"/>
        </w:rPr>
        <w:t>vereenkomst heeft betrekking op de opdracht tot het uitvoeren va</w:t>
      </w:r>
      <w:r w:rsidR="00AB4C35" w:rsidRPr="00656CEC">
        <w:rPr>
          <w:sz w:val="22"/>
          <w:szCs w:val="22"/>
        </w:rPr>
        <w:t xml:space="preserve">n </w:t>
      </w:r>
      <w:r w:rsidR="00AB4C35" w:rsidRPr="00E0330A">
        <w:rPr>
          <w:sz w:val="22"/>
          <w:szCs w:val="22"/>
          <w:highlight w:val="lightGray"/>
        </w:rPr>
        <w:t>&lt;</w:t>
      </w:r>
      <w:r w:rsidR="00700BC6">
        <w:rPr>
          <w:sz w:val="22"/>
          <w:szCs w:val="22"/>
          <w:highlight w:val="lightGray"/>
        </w:rPr>
        <w:t>’Bouwkundige werkzaamheden</w:t>
      </w:r>
      <w:r w:rsidR="00A96969">
        <w:rPr>
          <w:sz w:val="22"/>
          <w:szCs w:val="22"/>
          <w:highlight w:val="lightGray"/>
        </w:rPr>
        <w:t>&gt;&lt;Werktuigbouwkundige en Elektrotechnische werkzaamheden</w:t>
      </w:r>
      <w:r w:rsidR="00AB4C35" w:rsidRPr="00E0330A">
        <w:rPr>
          <w:sz w:val="22"/>
          <w:szCs w:val="22"/>
          <w:highlight w:val="lightGray"/>
        </w:rPr>
        <w:t>.&gt;</w:t>
      </w:r>
      <w:r w:rsidR="00AB4C35" w:rsidRPr="00656CEC">
        <w:rPr>
          <w:sz w:val="22"/>
          <w:szCs w:val="22"/>
        </w:rPr>
        <w:t xml:space="preserve"> </w:t>
      </w:r>
      <w:r w:rsidR="00907470" w:rsidRPr="00656CEC">
        <w:rPr>
          <w:sz w:val="22"/>
          <w:szCs w:val="22"/>
        </w:rPr>
        <w:t xml:space="preserve"> door de Opdrachtnemer ten behoeve van </w:t>
      </w:r>
      <w:r w:rsidR="00411BBA">
        <w:rPr>
          <w:sz w:val="22"/>
          <w:szCs w:val="22"/>
        </w:rPr>
        <w:t>Opdrachtgever</w:t>
      </w:r>
      <w:r w:rsidR="00825BCB" w:rsidRPr="00656CEC">
        <w:rPr>
          <w:sz w:val="22"/>
          <w:szCs w:val="22"/>
        </w:rPr>
        <w:t xml:space="preserve">, zulks conform de behoefte van de </w:t>
      </w:r>
      <w:r w:rsidR="00411BBA">
        <w:rPr>
          <w:sz w:val="22"/>
          <w:szCs w:val="22"/>
        </w:rPr>
        <w:t>Opdrachtgever</w:t>
      </w:r>
      <w:r w:rsidR="00825BCB" w:rsidRPr="00656CEC">
        <w:rPr>
          <w:sz w:val="22"/>
          <w:szCs w:val="22"/>
        </w:rPr>
        <w:t xml:space="preserve"> als nader en meer specifiek omschreven in de </w:t>
      </w:r>
      <w:r w:rsidR="00B364F7">
        <w:rPr>
          <w:sz w:val="22"/>
          <w:szCs w:val="22"/>
        </w:rPr>
        <w:t xml:space="preserve">onlosmakelijk aan deze overeenkomst verbonden </w:t>
      </w:r>
      <w:r w:rsidR="00785A4D" w:rsidRPr="00656CEC">
        <w:rPr>
          <w:sz w:val="22"/>
          <w:szCs w:val="22"/>
        </w:rPr>
        <w:t>A</w:t>
      </w:r>
      <w:r w:rsidR="00825BCB" w:rsidRPr="00656CEC">
        <w:rPr>
          <w:sz w:val="22"/>
          <w:szCs w:val="22"/>
        </w:rPr>
        <w:t>anbestedingsleidraad</w:t>
      </w:r>
      <w:r w:rsidR="009955B2">
        <w:rPr>
          <w:sz w:val="22"/>
          <w:szCs w:val="22"/>
        </w:rPr>
        <w:t xml:space="preserve"> en bijlagen</w:t>
      </w:r>
      <w:r w:rsidR="00825BCB" w:rsidRPr="00656CEC">
        <w:rPr>
          <w:sz w:val="22"/>
          <w:szCs w:val="22"/>
        </w:rPr>
        <w:t xml:space="preserve">, Nota van Inlichtingen en inschrijving van Opdrachtnemer. </w:t>
      </w:r>
    </w:p>
    <w:p w14:paraId="3D8D9847" w14:textId="77777777" w:rsidR="00A158EA" w:rsidRPr="00656CEC" w:rsidRDefault="00907470" w:rsidP="004D697B">
      <w:pPr>
        <w:pStyle w:val="Lijstalinea"/>
        <w:numPr>
          <w:ilvl w:val="0"/>
          <w:numId w:val="22"/>
        </w:numPr>
        <w:ind w:left="284" w:hanging="284"/>
        <w:rPr>
          <w:sz w:val="22"/>
          <w:szCs w:val="22"/>
        </w:rPr>
      </w:pPr>
      <w:r w:rsidRPr="00656CEC">
        <w:rPr>
          <w:sz w:val="22"/>
          <w:szCs w:val="22"/>
        </w:rPr>
        <w:t>Opdrachtnemer accepteert de opdracht en aanvaardt daarmee de volle verantwoordelijkheid voor het op juiste wijze uitvoeren van de overeengekomen werkzaamheden uit deze overeenkomst.</w:t>
      </w:r>
    </w:p>
    <w:p w14:paraId="7C17A6CB" w14:textId="39E5E525" w:rsidR="00A158EA" w:rsidRPr="00656CEC" w:rsidRDefault="00411BBA" w:rsidP="004D697B">
      <w:pPr>
        <w:pStyle w:val="Lijstalinea"/>
        <w:numPr>
          <w:ilvl w:val="0"/>
          <w:numId w:val="22"/>
        </w:numPr>
        <w:ind w:left="284" w:hanging="284"/>
        <w:rPr>
          <w:sz w:val="22"/>
          <w:szCs w:val="22"/>
        </w:rPr>
      </w:pPr>
      <w:r>
        <w:rPr>
          <w:sz w:val="22"/>
          <w:szCs w:val="22"/>
        </w:rPr>
        <w:t>Opdrachtgever</w:t>
      </w:r>
      <w:r w:rsidR="00907470" w:rsidRPr="00656CEC">
        <w:rPr>
          <w:sz w:val="22"/>
          <w:szCs w:val="22"/>
        </w:rPr>
        <w:t xml:space="preserve"> verstrekt opdrachtnemer alle bevoegdheid en informatie benodigd voor een goede uitvoering van de opdracht.</w:t>
      </w:r>
    </w:p>
    <w:p w14:paraId="3266B322" w14:textId="4E6EE2D2" w:rsidR="00A158EA" w:rsidRPr="00656CEC" w:rsidRDefault="00907470" w:rsidP="004D697B">
      <w:pPr>
        <w:pStyle w:val="Lijstalinea"/>
        <w:numPr>
          <w:ilvl w:val="0"/>
          <w:numId w:val="22"/>
        </w:numPr>
        <w:ind w:left="284" w:hanging="284"/>
        <w:rPr>
          <w:sz w:val="22"/>
          <w:szCs w:val="22"/>
        </w:rPr>
      </w:pPr>
      <w:r w:rsidRPr="00656CEC">
        <w:rPr>
          <w:sz w:val="22"/>
          <w:szCs w:val="22"/>
        </w:rPr>
        <w:t xml:space="preserve">Opdrachtnemer zal bij zijn werkzaamheden de zorg van een goed opdrachtnemer in acht nemen en houdt zich bij de uitvoering van de opdracht aan de binnen de </w:t>
      </w:r>
      <w:r w:rsidR="00411BBA">
        <w:rPr>
          <w:sz w:val="22"/>
          <w:szCs w:val="22"/>
        </w:rPr>
        <w:t>Opdrachtgever</w:t>
      </w:r>
      <w:r w:rsidRPr="00656CEC">
        <w:rPr>
          <w:sz w:val="22"/>
          <w:szCs w:val="22"/>
        </w:rPr>
        <w:t xml:space="preserve"> geldende kaders en regels.</w:t>
      </w:r>
    </w:p>
    <w:p w14:paraId="28F2DCB8" w14:textId="260B276B" w:rsidR="00A158EA" w:rsidRDefault="00907470" w:rsidP="004D697B">
      <w:pPr>
        <w:pStyle w:val="Lijstalinea"/>
        <w:numPr>
          <w:ilvl w:val="0"/>
          <w:numId w:val="22"/>
        </w:numPr>
        <w:ind w:left="284" w:hanging="284"/>
        <w:rPr>
          <w:sz w:val="22"/>
          <w:szCs w:val="22"/>
        </w:rPr>
      </w:pPr>
      <w:r w:rsidRPr="00656CEC">
        <w:rPr>
          <w:sz w:val="22"/>
          <w:szCs w:val="22"/>
        </w:rPr>
        <w:t>Tijdens de uitv</w:t>
      </w:r>
      <w:r w:rsidR="00825BCB" w:rsidRPr="00656CEC">
        <w:rPr>
          <w:sz w:val="22"/>
          <w:szCs w:val="22"/>
        </w:rPr>
        <w:t>oering van de overeenkomst zal O</w:t>
      </w:r>
      <w:r w:rsidRPr="00656CEC">
        <w:rPr>
          <w:sz w:val="22"/>
          <w:szCs w:val="22"/>
        </w:rPr>
        <w:t xml:space="preserve">pdrachtnemer de bij </w:t>
      </w:r>
      <w:r w:rsidR="00411BBA">
        <w:rPr>
          <w:sz w:val="22"/>
          <w:szCs w:val="22"/>
        </w:rPr>
        <w:t>Opdrachtgever</w:t>
      </w:r>
      <w:r w:rsidRPr="00656CEC">
        <w:rPr>
          <w:sz w:val="22"/>
          <w:szCs w:val="22"/>
        </w:rPr>
        <w:t xml:space="preserve"> geldende beveiligingsprocedures in acht nemen.</w:t>
      </w:r>
    </w:p>
    <w:p w14:paraId="198640AD" w14:textId="0FC8FD73" w:rsidR="00627C99" w:rsidRPr="00357FC4" w:rsidRDefault="00902C8E" w:rsidP="00627C99">
      <w:pPr>
        <w:pStyle w:val="Kop1"/>
      </w:pPr>
      <w:r>
        <w:lastRenderedPageBreak/>
        <w:t>Voorwaarden uitvoering</w:t>
      </w:r>
    </w:p>
    <w:p w14:paraId="4E6BDBE7" w14:textId="77777777" w:rsidR="00627C99" w:rsidRPr="00C55E6F" w:rsidRDefault="00627C99" w:rsidP="00627C99"/>
    <w:p w14:paraId="1AE00975" w14:textId="2CAFEC2F" w:rsidR="00627C99" w:rsidRPr="00CB2DA9" w:rsidRDefault="008F7062" w:rsidP="00627C99">
      <w:pPr>
        <w:pStyle w:val="Lijstalinea"/>
        <w:numPr>
          <w:ilvl w:val="0"/>
          <w:numId w:val="12"/>
        </w:numPr>
        <w:tabs>
          <w:tab w:val="left" w:pos="284"/>
        </w:tabs>
        <w:ind w:left="284" w:hanging="284"/>
        <w:rPr>
          <w:sz w:val="22"/>
          <w:szCs w:val="22"/>
        </w:rPr>
      </w:pPr>
      <w:r>
        <w:rPr>
          <w:sz w:val="22"/>
          <w:szCs w:val="22"/>
        </w:rPr>
        <w:t>De UAV2012</w:t>
      </w:r>
      <w:r w:rsidR="00902C8E">
        <w:rPr>
          <w:sz w:val="22"/>
          <w:szCs w:val="22"/>
        </w:rPr>
        <w:t xml:space="preserve"> is van toepassing op de uitvoering van de opdracht.</w:t>
      </w:r>
    </w:p>
    <w:p w14:paraId="1FD78D7F" w14:textId="77777777" w:rsidR="00627C99" w:rsidRPr="00CB2DA9" w:rsidRDefault="00627C99" w:rsidP="00627C99">
      <w:pPr>
        <w:pStyle w:val="Lijstalinea"/>
        <w:numPr>
          <w:ilvl w:val="0"/>
          <w:numId w:val="12"/>
        </w:numPr>
        <w:ind w:left="284" w:hanging="284"/>
        <w:rPr>
          <w:sz w:val="22"/>
          <w:szCs w:val="22"/>
        </w:rPr>
      </w:pPr>
      <w:r w:rsidRPr="00CB2DA9">
        <w:rPr>
          <w:sz w:val="22"/>
          <w:szCs w:val="22"/>
        </w:rPr>
        <w:t>De algemene voorwaarden van Opdrachtnemer zijn uitdrukkelijk niet van toepassing.</w:t>
      </w:r>
    </w:p>
    <w:p w14:paraId="080A4F9F" w14:textId="3026F58F" w:rsidR="00A158EA" w:rsidRPr="00825BCB" w:rsidRDefault="00907470">
      <w:pPr>
        <w:pStyle w:val="Kop1"/>
      </w:pPr>
      <w:r w:rsidRPr="00825BCB">
        <w:t>Duur van de opdracht</w:t>
      </w:r>
    </w:p>
    <w:p w14:paraId="0E9D32E6" w14:textId="77777777" w:rsidR="00A158EA" w:rsidRDefault="00A158EA"/>
    <w:p w14:paraId="3FB65482" w14:textId="77777777" w:rsidR="00A158EA" w:rsidRPr="00785A4D" w:rsidRDefault="00907470">
      <w:pPr>
        <w:rPr>
          <w:sz w:val="22"/>
          <w:szCs w:val="22"/>
        </w:rPr>
      </w:pPr>
      <w:r w:rsidRPr="00785A4D">
        <w:rPr>
          <w:sz w:val="22"/>
          <w:szCs w:val="22"/>
        </w:rPr>
        <w:t>Ingangsdatum:</w:t>
      </w:r>
    </w:p>
    <w:p w14:paraId="50D4C67C" w14:textId="51DC4BC7" w:rsidR="00785A4D" w:rsidRPr="00656CEC" w:rsidRDefault="00656CEC" w:rsidP="004D697B">
      <w:pPr>
        <w:pStyle w:val="Lijstalinea"/>
        <w:numPr>
          <w:ilvl w:val="0"/>
          <w:numId w:val="20"/>
        </w:numPr>
        <w:ind w:left="284" w:hanging="284"/>
        <w:rPr>
          <w:sz w:val="22"/>
          <w:szCs w:val="22"/>
        </w:rPr>
      </w:pPr>
      <w:r>
        <w:rPr>
          <w:sz w:val="22"/>
          <w:szCs w:val="22"/>
        </w:rPr>
        <w:t>De O</w:t>
      </w:r>
      <w:r w:rsidR="00785A4D" w:rsidRPr="00656CEC">
        <w:rPr>
          <w:sz w:val="22"/>
          <w:szCs w:val="22"/>
        </w:rPr>
        <w:t xml:space="preserve">vereenkomst wordt met ingang van </w:t>
      </w:r>
      <w:r w:rsidR="00963949">
        <w:rPr>
          <w:sz w:val="22"/>
          <w:szCs w:val="22"/>
        </w:rPr>
        <w:t>3 maart 2027</w:t>
      </w:r>
      <w:r w:rsidR="00785A4D" w:rsidRPr="00656CEC">
        <w:rPr>
          <w:sz w:val="22"/>
          <w:szCs w:val="22"/>
        </w:rPr>
        <w:t xml:space="preserve"> aangegaan </w:t>
      </w:r>
      <w:r w:rsidR="000C08DF">
        <w:rPr>
          <w:sz w:val="22"/>
          <w:szCs w:val="22"/>
        </w:rPr>
        <w:t>en de opleverdatum is voorzien in het voorjaar van 2029, met daarna een nazorgfase van 2 jaar en een onder</w:t>
      </w:r>
      <w:r w:rsidR="008D64F0">
        <w:rPr>
          <w:sz w:val="22"/>
          <w:szCs w:val="22"/>
        </w:rPr>
        <w:t xml:space="preserve">houdscontract voor elektrotechnische en werktuigbouwkundige installaties voor een periode van 2 jaar. </w:t>
      </w:r>
    </w:p>
    <w:p w14:paraId="16B4E49A" w14:textId="61A7487D" w:rsidR="00A158EA" w:rsidRPr="00785A4D" w:rsidRDefault="00907470">
      <w:pPr>
        <w:pStyle w:val="Kop1"/>
      </w:pPr>
      <w:r w:rsidRPr="00785A4D">
        <w:t>Vergoeding</w:t>
      </w:r>
    </w:p>
    <w:p w14:paraId="34B2B5DF" w14:textId="77777777" w:rsidR="00A158EA" w:rsidRDefault="00A158EA"/>
    <w:p w14:paraId="46F80241" w14:textId="48B3F482" w:rsidR="00656CEC" w:rsidRDefault="00656CEC" w:rsidP="004D697B">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 xml:space="preserve">Opdrachtnemer ontvangt in verband met de in artikel 1 beschreven opdracht een vergoeding van </w:t>
      </w:r>
      <w:r w:rsidRPr="00587107">
        <w:rPr>
          <w:rFonts w:asciiTheme="minorHAnsi" w:hAnsiTheme="minorHAnsi" w:cstheme="minorHAnsi"/>
          <w:sz w:val="22"/>
          <w:szCs w:val="22"/>
          <w:highlight w:val="lightGray"/>
        </w:rPr>
        <w:t>&lt;..&gt;</w:t>
      </w:r>
      <w:r w:rsidR="008837A3">
        <w:rPr>
          <w:rFonts w:asciiTheme="minorHAnsi" w:hAnsiTheme="minorHAnsi" w:cstheme="minorHAnsi"/>
          <w:sz w:val="22"/>
          <w:szCs w:val="22"/>
        </w:rPr>
        <w:t xml:space="preserve"> </w:t>
      </w:r>
      <w:r w:rsidR="005F0468">
        <w:rPr>
          <w:rFonts w:asciiTheme="minorHAnsi" w:hAnsiTheme="minorHAnsi" w:cstheme="minorHAnsi"/>
          <w:sz w:val="22"/>
          <w:szCs w:val="22"/>
        </w:rPr>
        <w:t xml:space="preserve">zoals beschreven in de </w:t>
      </w:r>
      <w:r w:rsidR="00A54E0C">
        <w:rPr>
          <w:rFonts w:asciiTheme="minorHAnsi" w:hAnsiTheme="minorHAnsi" w:cstheme="minorHAnsi"/>
          <w:sz w:val="22"/>
          <w:szCs w:val="22"/>
        </w:rPr>
        <w:t>inschrijving</w:t>
      </w:r>
      <w:r w:rsidR="00645E7F">
        <w:rPr>
          <w:rFonts w:asciiTheme="minorHAnsi" w:hAnsiTheme="minorHAnsi" w:cstheme="minorHAnsi"/>
          <w:sz w:val="22"/>
          <w:szCs w:val="22"/>
        </w:rPr>
        <w:t xml:space="preserve"> van </w:t>
      </w:r>
      <w:r w:rsidR="00645E7F" w:rsidRPr="00A54E0C">
        <w:rPr>
          <w:rFonts w:asciiTheme="minorHAnsi" w:hAnsiTheme="minorHAnsi" w:cstheme="minorHAnsi"/>
          <w:sz w:val="22"/>
          <w:szCs w:val="22"/>
          <w:highlight w:val="lightGray"/>
        </w:rPr>
        <w:t>&lt;datum&gt;</w:t>
      </w:r>
      <w:r w:rsidR="00645E7F">
        <w:rPr>
          <w:rFonts w:asciiTheme="minorHAnsi" w:hAnsiTheme="minorHAnsi" w:cstheme="minorHAnsi"/>
          <w:sz w:val="22"/>
          <w:szCs w:val="22"/>
        </w:rPr>
        <w:t xml:space="preserve"> opgenomen als </w:t>
      </w:r>
      <w:r w:rsidR="00645E7F" w:rsidRPr="00645E7F">
        <w:rPr>
          <w:rFonts w:asciiTheme="minorHAnsi" w:hAnsiTheme="minorHAnsi" w:cstheme="minorHAnsi"/>
          <w:sz w:val="22"/>
          <w:szCs w:val="22"/>
          <w:highlight w:val="lightGray"/>
        </w:rPr>
        <w:t>bijlage X</w:t>
      </w:r>
    </w:p>
    <w:p w14:paraId="2B13CA3A" w14:textId="73A4A2DC" w:rsidR="00397D5A" w:rsidRPr="00724F4D" w:rsidRDefault="00656CEC" w:rsidP="00724F4D">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De afgesproken vergoeding wordt gedurende de looptijd van de Overeenkomst niet aangepast en/of geïndexeerd.</w:t>
      </w:r>
    </w:p>
    <w:p w14:paraId="4D2AB31F" w14:textId="01C62679" w:rsidR="00656CEC" w:rsidRPr="00656CEC" w:rsidRDefault="00656CEC" w:rsidP="004D697B">
      <w:pPr>
        <w:pStyle w:val="Lijstalinea"/>
        <w:numPr>
          <w:ilvl w:val="0"/>
          <w:numId w:val="23"/>
        </w:numPr>
        <w:ind w:left="284" w:hanging="284"/>
        <w:rPr>
          <w:rFonts w:asciiTheme="minorHAnsi" w:hAnsiTheme="minorHAnsi" w:cstheme="minorHAnsi"/>
          <w:sz w:val="22"/>
          <w:szCs w:val="22"/>
        </w:rPr>
      </w:pPr>
      <w:r w:rsidRPr="00656CEC">
        <w:rPr>
          <w:rFonts w:asciiTheme="minorHAnsi" w:hAnsiTheme="minorHAnsi" w:cstheme="minorHAnsi"/>
          <w:sz w:val="22"/>
          <w:szCs w:val="22"/>
        </w:rPr>
        <w:t xml:space="preserve">In de bedoelde vergoeding zijn alle met de opdracht gemoeide kosten verdisconteerd, waaronder meer begrepen doch niet limitatief overhead, uitvoeringskosten, </w:t>
      </w:r>
      <w:r w:rsidR="00227C13" w:rsidRPr="00227C13">
        <w:rPr>
          <w:rFonts w:asciiTheme="minorHAnsi" w:hAnsiTheme="minorHAnsi" w:cstheme="minorHAnsi"/>
          <w:sz w:val="22"/>
          <w:szCs w:val="22"/>
        </w:rPr>
        <w:t xml:space="preserve">verwerkingskosten voor het voldoen aan wettelijke verplichtingen in het kader van de AVG </w:t>
      </w:r>
      <w:r w:rsidRPr="00656CEC">
        <w:rPr>
          <w:rFonts w:asciiTheme="minorHAnsi" w:hAnsiTheme="minorHAnsi" w:cstheme="minorHAnsi"/>
          <w:sz w:val="22"/>
          <w:szCs w:val="22"/>
        </w:rPr>
        <w:t>reiskosten, algemene kosten, risico en afschrijvingskosten.</w:t>
      </w:r>
    </w:p>
    <w:p w14:paraId="32582C1A" w14:textId="6994BF92" w:rsidR="00A158EA" w:rsidRPr="001E01B7" w:rsidRDefault="00907470">
      <w:pPr>
        <w:pStyle w:val="Kop1"/>
      </w:pPr>
      <w:r w:rsidRPr="001E01B7">
        <w:t>Facturatie</w:t>
      </w:r>
    </w:p>
    <w:p w14:paraId="7BA0B330" w14:textId="77777777" w:rsidR="00A158EA" w:rsidRPr="00585BDE" w:rsidRDefault="00A158EA"/>
    <w:p w14:paraId="439790F4" w14:textId="48FFC5FE" w:rsidR="00760FCC" w:rsidRPr="00C4735E" w:rsidRDefault="00760FCC" w:rsidP="00C4735E">
      <w:pPr>
        <w:pStyle w:val="Lijstalinea"/>
        <w:numPr>
          <w:ilvl w:val="0"/>
          <w:numId w:val="24"/>
        </w:numPr>
        <w:ind w:left="284" w:hanging="284"/>
        <w:rPr>
          <w:sz w:val="22"/>
          <w:szCs w:val="22"/>
        </w:rPr>
      </w:pPr>
      <w:r w:rsidRPr="00C4735E">
        <w:rPr>
          <w:sz w:val="22"/>
          <w:szCs w:val="22"/>
        </w:rPr>
        <w:t xml:space="preserve">Facturatie vindt plaats volgens </w:t>
      </w:r>
      <w:r w:rsidRPr="00C4735E">
        <w:rPr>
          <w:sz w:val="22"/>
          <w:szCs w:val="22"/>
          <w:highlight w:val="lightGray"/>
        </w:rPr>
        <w:t>&lt;</w:t>
      </w:r>
      <w:r w:rsidR="00C4735E" w:rsidRPr="00C4735E">
        <w:rPr>
          <w:sz w:val="22"/>
          <w:szCs w:val="22"/>
          <w:highlight w:val="lightGray"/>
        </w:rPr>
        <w:t>een nader overeenkom te komen betalingsschema</w:t>
      </w:r>
      <w:r w:rsidRPr="00C4735E">
        <w:rPr>
          <w:sz w:val="22"/>
          <w:szCs w:val="22"/>
          <w:highlight w:val="lightGray"/>
        </w:rPr>
        <w:t>&gt;</w:t>
      </w:r>
    </w:p>
    <w:p w14:paraId="37A0D5DF" w14:textId="59A193EC" w:rsidR="00A158EA" w:rsidRDefault="00907470" w:rsidP="004D697B">
      <w:pPr>
        <w:pStyle w:val="Lijstalinea"/>
        <w:numPr>
          <w:ilvl w:val="0"/>
          <w:numId w:val="24"/>
        </w:numPr>
        <w:ind w:left="284" w:hanging="284"/>
        <w:rPr>
          <w:sz w:val="22"/>
          <w:szCs w:val="22"/>
        </w:rPr>
      </w:pPr>
      <w:r w:rsidRPr="1E9F9258">
        <w:rPr>
          <w:sz w:val="22"/>
          <w:szCs w:val="22"/>
        </w:rPr>
        <w:t xml:space="preserve">Facturen die niet voldoen aan het bepaalde </w:t>
      </w:r>
      <w:r w:rsidR="00AF77BA" w:rsidRPr="1E9F9258">
        <w:rPr>
          <w:sz w:val="22"/>
          <w:szCs w:val="22"/>
        </w:rPr>
        <w:t xml:space="preserve">op </w:t>
      </w:r>
      <w:hyperlink r:id="rId12">
        <w:r w:rsidR="00AF77BA" w:rsidRPr="1E9F9258">
          <w:rPr>
            <w:sz w:val="22"/>
            <w:szCs w:val="22"/>
          </w:rPr>
          <w:t>https://www.helmond.nl/facturen</w:t>
        </w:r>
      </w:hyperlink>
      <w:r w:rsidR="00587107" w:rsidRPr="1E9F9258">
        <w:rPr>
          <w:sz w:val="22"/>
          <w:szCs w:val="22"/>
        </w:rPr>
        <w:t xml:space="preserve"> </w:t>
      </w:r>
      <w:r w:rsidRPr="1E9F9258">
        <w:rPr>
          <w:sz w:val="22"/>
          <w:szCs w:val="22"/>
        </w:rPr>
        <w:t>worden niet in behandeling genomen.</w:t>
      </w:r>
    </w:p>
    <w:p w14:paraId="4BDDD846" w14:textId="4BCCB1FE" w:rsidR="524A7738" w:rsidRDefault="524A7738" w:rsidP="1E9F9258">
      <w:pPr>
        <w:pStyle w:val="Lijstalinea"/>
        <w:numPr>
          <w:ilvl w:val="0"/>
          <w:numId w:val="24"/>
        </w:numPr>
        <w:ind w:left="284" w:hanging="284"/>
      </w:pPr>
      <w:r w:rsidRPr="792976D7">
        <w:rPr>
          <w:sz w:val="22"/>
          <w:szCs w:val="22"/>
        </w:rPr>
        <w:t>Informatie over het aanleveren van facturen staa</w:t>
      </w:r>
      <w:r w:rsidR="46181F57" w:rsidRPr="792976D7">
        <w:rPr>
          <w:sz w:val="22"/>
          <w:szCs w:val="22"/>
        </w:rPr>
        <w:t>t</w:t>
      </w:r>
      <w:r w:rsidRPr="792976D7">
        <w:rPr>
          <w:sz w:val="22"/>
          <w:szCs w:val="22"/>
        </w:rPr>
        <w:t xml:space="preserve"> op onze website: </w:t>
      </w:r>
      <w:hyperlink r:id="rId13">
        <w:r w:rsidRPr="792976D7">
          <w:rPr>
            <w:rStyle w:val="Hyperlink"/>
          </w:rPr>
          <w:t>Verzoek aanleveren e-facturen voor Gemeente Helmond | Gemeente Helmond</w:t>
        </w:r>
      </w:hyperlink>
    </w:p>
    <w:p w14:paraId="2AC55A19" w14:textId="6251F892" w:rsidR="005E3934" w:rsidRPr="005744A5" w:rsidRDefault="005E3934" w:rsidP="004D697B">
      <w:pPr>
        <w:pStyle w:val="Lijstalinea"/>
        <w:numPr>
          <w:ilvl w:val="0"/>
          <w:numId w:val="24"/>
        </w:numPr>
        <w:ind w:left="284" w:hanging="284"/>
        <w:rPr>
          <w:sz w:val="22"/>
          <w:szCs w:val="22"/>
        </w:rPr>
      </w:pPr>
      <w:r>
        <w:rPr>
          <w:sz w:val="22"/>
          <w:szCs w:val="22"/>
        </w:rPr>
        <w:t xml:space="preserve">Opdrachtnemer dient </w:t>
      </w:r>
      <w:r w:rsidR="00955AA6">
        <w:rPr>
          <w:sz w:val="22"/>
          <w:szCs w:val="22"/>
        </w:rPr>
        <w:t>het</w:t>
      </w:r>
      <w:r>
        <w:rPr>
          <w:sz w:val="22"/>
          <w:szCs w:val="22"/>
        </w:rPr>
        <w:t xml:space="preserve"> volgende </w:t>
      </w:r>
      <w:r w:rsidR="00955AA6">
        <w:rPr>
          <w:sz w:val="22"/>
          <w:szCs w:val="22"/>
        </w:rPr>
        <w:t>inkoopordernummer</w:t>
      </w:r>
      <w:r>
        <w:rPr>
          <w:sz w:val="22"/>
          <w:szCs w:val="22"/>
        </w:rPr>
        <w:t xml:space="preserve"> op haar facturen te vermelden: </w:t>
      </w:r>
      <w:r w:rsidRPr="00D81074">
        <w:rPr>
          <w:sz w:val="22"/>
          <w:shd w:val="clear" w:color="auto" w:fill="EEECE1" w:themeFill="background2"/>
        </w:rPr>
        <w:t>&lt;…&gt;</w:t>
      </w:r>
    </w:p>
    <w:p w14:paraId="539AA383" w14:textId="5D76713C" w:rsidR="005744A5" w:rsidRPr="005744A5" w:rsidRDefault="00411BBA" w:rsidP="004D697B">
      <w:pPr>
        <w:pStyle w:val="Lijstalinea"/>
        <w:numPr>
          <w:ilvl w:val="0"/>
          <w:numId w:val="24"/>
        </w:numPr>
        <w:ind w:left="284" w:hanging="284"/>
      </w:pPr>
      <w:r>
        <w:rPr>
          <w:sz w:val="22"/>
          <w:szCs w:val="22"/>
        </w:rPr>
        <w:t>Opdrachtgever</w:t>
      </w:r>
      <w:r w:rsidR="00907470" w:rsidRPr="005744A5">
        <w:rPr>
          <w:sz w:val="22"/>
          <w:szCs w:val="22"/>
        </w:rPr>
        <w:t xml:space="preserve"> zal geaccepteerde facturen betalen </w:t>
      </w:r>
      <w:r w:rsidR="00451794">
        <w:rPr>
          <w:sz w:val="22"/>
          <w:szCs w:val="22"/>
        </w:rPr>
        <w:t>met een betalingstermijn van 30 dagen.</w:t>
      </w:r>
    </w:p>
    <w:p w14:paraId="341AF591" w14:textId="0EEF766C" w:rsidR="00A158EA" w:rsidRDefault="00907470" w:rsidP="004D697B">
      <w:pPr>
        <w:pStyle w:val="Lijstalinea"/>
        <w:numPr>
          <w:ilvl w:val="0"/>
          <w:numId w:val="24"/>
        </w:numPr>
        <w:ind w:left="284" w:hanging="284"/>
        <w:rPr>
          <w:sz w:val="22"/>
          <w:szCs w:val="22"/>
        </w:rPr>
      </w:pPr>
      <w:r w:rsidRPr="005744A5">
        <w:rPr>
          <w:sz w:val="22"/>
          <w:szCs w:val="22"/>
        </w:rPr>
        <w:t xml:space="preserve">Vorderingen die Opdrachtnemer op </w:t>
      </w:r>
      <w:r w:rsidR="00411BBA">
        <w:rPr>
          <w:sz w:val="22"/>
          <w:szCs w:val="22"/>
        </w:rPr>
        <w:t>Opdrachtgever</w:t>
      </w:r>
      <w:r w:rsidRPr="005744A5">
        <w:rPr>
          <w:sz w:val="22"/>
          <w:szCs w:val="22"/>
        </w:rPr>
        <w:t xml:space="preserve"> heeft zijn niet overdraagbaar of vatbaar voor verpanding, tenzij </w:t>
      </w:r>
      <w:r w:rsidR="00411BBA">
        <w:rPr>
          <w:sz w:val="22"/>
          <w:szCs w:val="22"/>
        </w:rPr>
        <w:t>Opdrachtgever</w:t>
      </w:r>
      <w:r w:rsidRPr="005744A5">
        <w:rPr>
          <w:sz w:val="22"/>
          <w:szCs w:val="22"/>
        </w:rPr>
        <w:t xml:space="preserve"> daarvoor schriftelijk toestemming heeft gegeven.</w:t>
      </w:r>
    </w:p>
    <w:p w14:paraId="3D87DF71" w14:textId="77777777" w:rsidR="00701364" w:rsidRPr="00AA3BD8" w:rsidRDefault="00701364" w:rsidP="00701364">
      <w:pPr>
        <w:pStyle w:val="Kop1"/>
      </w:pPr>
      <w:r>
        <w:t>Social Return</w:t>
      </w:r>
    </w:p>
    <w:p w14:paraId="2093D8A1" w14:textId="77777777" w:rsidR="00701364" w:rsidRDefault="00701364" w:rsidP="00701364">
      <w:pPr>
        <w:ind w:left="284" w:hanging="284"/>
        <w:rPr>
          <w:rFonts w:cs="Arial"/>
          <w:color w:val="000000"/>
          <w:sz w:val="22"/>
          <w:szCs w:val="22"/>
        </w:rPr>
      </w:pPr>
    </w:p>
    <w:p w14:paraId="62EA6583" w14:textId="77777777" w:rsidR="00701364" w:rsidRDefault="00701364" w:rsidP="00701364">
      <w:pPr>
        <w:pStyle w:val="Lijstalinea"/>
        <w:ind w:left="284" w:hanging="284"/>
        <w:rPr>
          <w:rFonts w:cs="Arial"/>
          <w:color w:val="000000"/>
          <w:sz w:val="22"/>
          <w:szCs w:val="22"/>
        </w:rPr>
      </w:pPr>
    </w:p>
    <w:p w14:paraId="5545484D" w14:textId="77777777" w:rsidR="00701364" w:rsidRDefault="00701364" w:rsidP="00701364">
      <w:pPr>
        <w:pStyle w:val="Lijstalinea"/>
        <w:numPr>
          <w:ilvl w:val="0"/>
          <w:numId w:val="41"/>
        </w:numPr>
        <w:ind w:left="284" w:hanging="284"/>
        <w:rPr>
          <w:rFonts w:cs="Arial"/>
          <w:color w:val="000000"/>
          <w:sz w:val="22"/>
          <w:szCs w:val="22"/>
        </w:rPr>
      </w:pPr>
      <w:r>
        <w:rPr>
          <w:rFonts w:cs="Arial"/>
          <w:color w:val="000000"/>
          <w:sz w:val="22"/>
          <w:szCs w:val="22"/>
        </w:rPr>
        <w:t>Opdrachtnemer zal 5% van de totale opdrachtwaarde inzetten op Social Return.</w:t>
      </w:r>
    </w:p>
    <w:p w14:paraId="7CD85212" w14:textId="0A862DEB" w:rsidR="00760FCC" w:rsidRPr="001E01B7" w:rsidRDefault="00760FCC" w:rsidP="00760FCC">
      <w:pPr>
        <w:pStyle w:val="Kop1"/>
      </w:pPr>
      <w:r w:rsidRPr="001E01B7">
        <w:t>Contactpersonen</w:t>
      </w:r>
    </w:p>
    <w:p w14:paraId="11D16897" w14:textId="77777777" w:rsidR="00760FCC" w:rsidRDefault="00760FCC" w:rsidP="00760FCC">
      <w:pPr>
        <w:rPr>
          <w:rFonts w:cs="Arial"/>
          <w:b/>
          <w:u w:val="single"/>
        </w:rPr>
      </w:pPr>
    </w:p>
    <w:p w14:paraId="29A619A3" w14:textId="5D73A343" w:rsidR="00760FCC" w:rsidRPr="007C5244" w:rsidRDefault="00411BBA" w:rsidP="004D697B">
      <w:pPr>
        <w:numPr>
          <w:ilvl w:val="0"/>
          <w:numId w:val="27"/>
        </w:numPr>
        <w:ind w:left="284" w:hanging="284"/>
        <w:rPr>
          <w:rFonts w:cs="Arial"/>
          <w:color w:val="000000"/>
          <w:sz w:val="22"/>
          <w:szCs w:val="22"/>
        </w:rPr>
      </w:pPr>
      <w:r>
        <w:rPr>
          <w:rFonts w:cs="Arial"/>
          <w:color w:val="000000"/>
          <w:sz w:val="22"/>
          <w:szCs w:val="22"/>
        </w:rPr>
        <w:t>Opdrachtgever</w:t>
      </w:r>
      <w:r w:rsidR="00760FCC" w:rsidRPr="007C5244">
        <w:rPr>
          <w:rFonts w:cs="Arial"/>
          <w:color w:val="000000"/>
          <w:sz w:val="22"/>
          <w:szCs w:val="22"/>
        </w:rPr>
        <w:t xml:space="preserve"> wijst ten aanzien van alle aangelegenheden die deze overeenkomst aangaan als contactpersoon aan:</w:t>
      </w:r>
      <w:r w:rsidR="00760FCC" w:rsidRPr="007C5244">
        <w:t xml:space="preserve"> </w:t>
      </w:r>
      <w:r w:rsidR="00760FCC" w:rsidRPr="00587107">
        <w:rPr>
          <w:rFonts w:cs="Arial"/>
          <w:color w:val="000000"/>
          <w:sz w:val="22"/>
          <w:szCs w:val="22"/>
          <w:highlight w:val="lightGray"/>
        </w:rPr>
        <w:t>&lt;..&gt;</w:t>
      </w:r>
      <w:r w:rsidR="00760FCC">
        <w:rPr>
          <w:rFonts w:cs="Arial"/>
          <w:color w:val="000000"/>
          <w:sz w:val="22"/>
          <w:szCs w:val="22"/>
        </w:rPr>
        <w:t xml:space="preserve">, </w:t>
      </w:r>
      <w:r w:rsidR="00760FCC" w:rsidRPr="007C5244">
        <w:rPr>
          <w:rFonts w:cs="Arial"/>
          <w:color w:val="000000"/>
          <w:sz w:val="22"/>
          <w:szCs w:val="22"/>
        </w:rPr>
        <w:t>respec</w:t>
      </w:r>
      <w:r w:rsidR="00760FCC">
        <w:rPr>
          <w:rFonts w:cs="Arial"/>
          <w:color w:val="000000"/>
          <w:sz w:val="22"/>
          <w:szCs w:val="22"/>
        </w:rPr>
        <w:t xml:space="preserve">tievelijk diens plaatsvervanger </w:t>
      </w:r>
      <w:r w:rsidR="00760FCC" w:rsidRPr="00587107">
        <w:rPr>
          <w:rFonts w:cs="Arial"/>
          <w:color w:val="000000"/>
          <w:sz w:val="22"/>
          <w:szCs w:val="22"/>
          <w:highlight w:val="lightGray"/>
        </w:rPr>
        <w:t>&lt;..&gt;</w:t>
      </w:r>
      <w:r w:rsidR="00760FCC">
        <w:rPr>
          <w:rFonts w:cs="Arial"/>
          <w:color w:val="000000"/>
          <w:sz w:val="22"/>
          <w:szCs w:val="22"/>
        </w:rPr>
        <w:t>.</w:t>
      </w:r>
    </w:p>
    <w:p w14:paraId="64323F34" w14:textId="33F0742F" w:rsidR="00760FCC" w:rsidRPr="007C5244" w:rsidRDefault="00760FCC" w:rsidP="004D697B">
      <w:pPr>
        <w:numPr>
          <w:ilvl w:val="0"/>
          <w:numId w:val="27"/>
        </w:numPr>
        <w:ind w:left="284" w:hanging="284"/>
        <w:rPr>
          <w:rFonts w:cs="Arial"/>
          <w:color w:val="000000"/>
          <w:sz w:val="22"/>
          <w:szCs w:val="22"/>
        </w:rPr>
      </w:pPr>
      <w:r w:rsidRPr="007C5244">
        <w:rPr>
          <w:rFonts w:cs="Arial"/>
          <w:color w:val="000000"/>
          <w:sz w:val="22"/>
          <w:szCs w:val="22"/>
        </w:rPr>
        <w:t xml:space="preserve">Opdrachtnemer wijst ten aanzien van alle aangelegenheden die deze overeenkomst aangaan als contactpersoon aan: </w:t>
      </w:r>
      <w:r w:rsidRPr="00587107">
        <w:rPr>
          <w:rFonts w:cs="Arial"/>
          <w:color w:val="000000"/>
          <w:sz w:val="22"/>
          <w:szCs w:val="22"/>
          <w:highlight w:val="lightGray"/>
        </w:rPr>
        <w:t>&lt;..&gt;</w:t>
      </w:r>
      <w:r w:rsidRPr="007C5244">
        <w:rPr>
          <w:rFonts w:cs="Arial"/>
          <w:color w:val="000000"/>
          <w:sz w:val="22"/>
          <w:szCs w:val="22"/>
        </w:rPr>
        <w:t>,  respectievelijk diens plaatsvervanger</w:t>
      </w:r>
      <w:r>
        <w:rPr>
          <w:rFonts w:cs="Arial"/>
          <w:color w:val="000000"/>
          <w:sz w:val="22"/>
          <w:szCs w:val="22"/>
        </w:rPr>
        <w:t xml:space="preserve"> </w:t>
      </w:r>
      <w:r w:rsidRPr="00587107">
        <w:rPr>
          <w:rFonts w:cs="Arial"/>
          <w:color w:val="000000"/>
          <w:sz w:val="22"/>
          <w:szCs w:val="22"/>
          <w:highlight w:val="lightGray"/>
        </w:rPr>
        <w:t>&lt;..&gt;</w:t>
      </w:r>
      <w:r w:rsidRPr="007C5244">
        <w:rPr>
          <w:rFonts w:cs="Arial"/>
          <w:color w:val="000000"/>
          <w:sz w:val="22"/>
          <w:szCs w:val="22"/>
        </w:rPr>
        <w:t xml:space="preserve">. </w:t>
      </w:r>
    </w:p>
    <w:p w14:paraId="420DE800" w14:textId="720DFD21" w:rsidR="00451794" w:rsidRPr="00701364" w:rsidRDefault="00760FCC" w:rsidP="006A6434">
      <w:pPr>
        <w:numPr>
          <w:ilvl w:val="0"/>
          <w:numId w:val="27"/>
        </w:numPr>
        <w:ind w:left="284" w:hanging="284"/>
        <w:rPr>
          <w:rFonts w:cs="Arial"/>
          <w:color w:val="000000"/>
          <w:sz w:val="22"/>
          <w:szCs w:val="22"/>
        </w:rPr>
      </w:pPr>
      <w:r w:rsidRPr="00701364">
        <w:rPr>
          <w:rFonts w:cs="Arial"/>
          <w:color w:val="000000"/>
          <w:sz w:val="22"/>
          <w:szCs w:val="22"/>
        </w:rPr>
        <w:t xml:space="preserve">Partijen zijn gerechtigd om de contactpersoon te vervangen en zullen hiervan de wederpartij schriftelijk in kennis stellen. </w:t>
      </w:r>
      <w:r w:rsidR="00451794" w:rsidRPr="00701364">
        <w:rPr>
          <w:rFonts w:cs="Arial"/>
          <w:color w:val="000000"/>
          <w:sz w:val="22"/>
          <w:szCs w:val="22"/>
        </w:rPr>
        <w:br w:type="page"/>
      </w:r>
    </w:p>
    <w:p w14:paraId="4E7EB12D" w14:textId="7BECA422" w:rsidR="00476676" w:rsidRPr="00AA3BD8" w:rsidRDefault="00476676" w:rsidP="00AA3BD8">
      <w:pPr>
        <w:pStyle w:val="Kop1"/>
      </w:pPr>
      <w:r w:rsidRPr="00AA3BD8">
        <w:lastRenderedPageBreak/>
        <w:t xml:space="preserve">Wet </w:t>
      </w:r>
      <w:r w:rsidR="001B41A9">
        <w:t xml:space="preserve">aanpak </w:t>
      </w:r>
      <w:r w:rsidRPr="00AA3BD8">
        <w:t>schijnconstructies</w:t>
      </w:r>
    </w:p>
    <w:p w14:paraId="6D5FEFF9" w14:textId="77777777" w:rsidR="00476676" w:rsidRPr="00AA3BD8"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 xml:space="preserve">Opdrachtnemer houdt zich bij het uitvoeren van de opdracht aan de geldende wet- en regelgeving op het gebied van arbeidsvoorwaarden en aan de cao die voor zijn medewerkers van toepassing is. </w:t>
      </w:r>
    </w:p>
    <w:p w14:paraId="1486217D" w14:textId="77777777" w:rsidR="00476676" w:rsidRPr="00AA3BD8"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Opdrachtnemer legt alle arbeidsvoorwaardelijke afspraken ten behoeve van het verrichten van de opdracht op een inzichtelijke en toegankelijke wijze vast.</w:t>
      </w:r>
    </w:p>
    <w:p w14:paraId="78BF7FF7" w14:textId="77777777" w:rsidR="00476676" w:rsidRDefault="00476676" w:rsidP="00E91819">
      <w:pPr>
        <w:pStyle w:val="Lijstalinea"/>
        <w:numPr>
          <w:ilvl w:val="0"/>
          <w:numId w:val="43"/>
        </w:numPr>
        <w:ind w:left="284" w:hanging="284"/>
        <w:rPr>
          <w:rFonts w:cs="Arial"/>
          <w:color w:val="000000"/>
          <w:sz w:val="22"/>
          <w:szCs w:val="22"/>
        </w:rPr>
      </w:pPr>
      <w:r w:rsidRPr="00AA3BD8">
        <w:rPr>
          <w:rFonts w:cs="Arial"/>
          <w:color w:val="000000"/>
          <w:sz w:val="22"/>
          <w:szCs w:val="22"/>
        </w:rPr>
        <w:t>Opdrachtnemer verschaft desgevraagd en onverwijld aan Opdrachtgever toegang tot de in lid 2 genoemde arbeidsvoorwaarden.</w:t>
      </w:r>
    </w:p>
    <w:p w14:paraId="43CC3A71" w14:textId="21CC7F17" w:rsidR="00587107" w:rsidRDefault="00476676" w:rsidP="005562D8">
      <w:pPr>
        <w:pStyle w:val="Lijstalinea"/>
        <w:numPr>
          <w:ilvl w:val="0"/>
          <w:numId w:val="43"/>
        </w:numPr>
        <w:ind w:left="284" w:hanging="284"/>
        <w:rPr>
          <w:rFonts w:cs="Arial"/>
          <w:color w:val="000000"/>
          <w:sz w:val="22"/>
          <w:szCs w:val="22"/>
        </w:rPr>
      </w:pPr>
      <w:r w:rsidRPr="0083066E">
        <w:rPr>
          <w:rFonts w:cs="Arial"/>
          <w:color w:val="000000"/>
          <w:sz w:val="22"/>
          <w:szCs w:val="22"/>
        </w:rPr>
        <w:t>Opdrachtnemer legt de verplichtingen uit de vorige leden onverkort op aan alle partijen waarmee hij contracten aangaat en behoeve van het verrichten van de opdracht en bedingt tevens dat deze partijen vervolgens bedoelde verplichtingen onverkort opleggen aan alle partijen met wie zij op hun beurt contracten aangaan ten behoeve van het verrichten van de opdracht.</w:t>
      </w:r>
    </w:p>
    <w:p w14:paraId="7AB81AF7" w14:textId="77777777" w:rsidR="00701364" w:rsidRPr="00AA3BD8" w:rsidRDefault="00701364" w:rsidP="00701364">
      <w:pPr>
        <w:pStyle w:val="Kop1"/>
      </w:pPr>
      <w:r w:rsidRPr="00AA3BD8">
        <w:t>Artikel WAV en wet ID</w:t>
      </w:r>
    </w:p>
    <w:p w14:paraId="03EF5CFC" w14:textId="77777777" w:rsidR="00701364" w:rsidRPr="001F2071" w:rsidRDefault="00701364" w:rsidP="00701364">
      <w:pPr>
        <w:pStyle w:val="Lijstalinea"/>
        <w:numPr>
          <w:ilvl w:val="0"/>
          <w:numId w:val="40"/>
        </w:numPr>
        <w:ind w:left="284" w:hanging="284"/>
      </w:pPr>
      <w:r w:rsidRPr="001F2071">
        <w:t>Opdrachtnemer is gehouden te voldoen aan alle verplichtingen die hij heeft op grond van de Wet arbeid vreemdelingen en de Wet op de identificatieplicht. Daaronder valt in het bijzonder, maar niet uitsluitend, het tijdig aanvragen van eventueel vereiste tewerkstellingsvergunningen.</w:t>
      </w:r>
    </w:p>
    <w:p w14:paraId="10CEEEB7" w14:textId="77777777" w:rsidR="00701364" w:rsidRPr="001F2071" w:rsidRDefault="00701364" w:rsidP="00701364">
      <w:pPr>
        <w:pStyle w:val="Lijstalinea"/>
        <w:numPr>
          <w:ilvl w:val="0"/>
          <w:numId w:val="40"/>
        </w:numPr>
        <w:ind w:left="284" w:hanging="284"/>
      </w:pPr>
      <w:r w:rsidRPr="001F2071">
        <w:t>Opdrachtnemer verstrekt de opdrachtgever voor aanvang van de werkzaamheden - of tijdens de werkzaamheden indien en zodra zich wijzigingen voordoen in de bij de werkzaamheden ingezette personen – indien dit is vereist eigener beweging kopieën van:</w:t>
      </w:r>
    </w:p>
    <w:p w14:paraId="6DA89AAD" w14:textId="77777777" w:rsidR="00701364" w:rsidRPr="001F2071" w:rsidRDefault="00701364" w:rsidP="00701364">
      <w:pPr>
        <w:pStyle w:val="Lijstalinea"/>
        <w:numPr>
          <w:ilvl w:val="1"/>
          <w:numId w:val="34"/>
        </w:numPr>
        <w:ind w:left="284" w:hanging="284"/>
      </w:pPr>
      <w:r w:rsidRPr="001F2071">
        <w:t>de juiste documenten op grond van de Wet arbeid vreemdelingen, met inbegrip van de tewerkstellingsvergunningen;</w:t>
      </w:r>
    </w:p>
    <w:p w14:paraId="7842C186" w14:textId="77777777" w:rsidR="00701364" w:rsidRPr="001F2071" w:rsidRDefault="00701364" w:rsidP="00701364">
      <w:pPr>
        <w:pStyle w:val="Lijstalinea"/>
        <w:numPr>
          <w:ilvl w:val="1"/>
          <w:numId w:val="34"/>
        </w:numPr>
        <w:ind w:left="284" w:hanging="284"/>
      </w:pPr>
      <w:r w:rsidRPr="001F2071">
        <w:t>identificatie in de zin van de Wet op de identificatieplicht en de Wet arbeid vreemdelingen.</w:t>
      </w:r>
    </w:p>
    <w:p w14:paraId="34073A6D" w14:textId="77777777" w:rsidR="00701364" w:rsidRPr="001F2071" w:rsidRDefault="00701364" w:rsidP="00701364">
      <w:pPr>
        <w:pStyle w:val="Lijstalinea"/>
        <w:numPr>
          <w:ilvl w:val="0"/>
          <w:numId w:val="40"/>
        </w:numPr>
        <w:ind w:left="284" w:hanging="284"/>
      </w:pPr>
      <w:r w:rsidRPr="001F2071">
        <w:t>Opdrachtnemer dient er voor te zorgen dat zijn (onder)opdrachtnemers, (onder)aannemers en leveranciers op de bepalingen van de Wet arbeid vreemdelingen en de Wet op de identificatieplicht gewezen worden - waaronder de verplichtingen genoemd in lid 1 en dat zij die bepalingen naleven.</w:t>
      </w:r>
    </w:p>
    <w:p w14:paraId="14592E1C" w14:textId="77777777" w:rsidR="00701364" w:rsidRPr="001F2071" w:rsidRDefault="00701364" w:rsidP="00701364">
      <w:pPr>
        <w:pStyle w:val="Lijstalinea"/>
        <w:numPr>
          <w:ilvl w:val="0"/>
          <w:numId w:val="40"/>
        </w:numPr>
        <w:ind w:left="284" w:hanging="284"/>
      </w:pPr>
      <w:r w:rsidRPr="001F2071">
        <w:t>Opdrachtnemer vrijwaart opdrachtgever voor alle schade die opdrachtgever lijdt of zal lijden als gevolg van eventuele boetes die hij op grond van het overtreden van de Wet arbeid vreemdelingen en/of de Wet op de identificatieplicht opgelegd mocht krijgen als gevolg van het tewerkstellen van vreemdelingen door opdrachtnemer.</w:t>
      </w:r>
    </w:p>
    <w:p w14:paraId="3C4A98BA" w14:textId="77777777" w:rsidR="00701364" w:rsidRPr="001F2071" w:rsidRDefault="00701364" w:rsidP="00701364">
      <w:pPr>
        <w:pStyle w:val="Lijstalinea"/>
        <w:numPr>
          <w:ilvl w:val="0"/>
          <w:numId w:val="40"/>
        </w:numPr>
        <w:ind w:left="284" w:hanging="284"/>
      </w:pPr>
      <w:r w:rsidRPr="001F2071">
        <w:t xml:space="preserve">Opdrachtnemer vrijwaart de </w:t>
      </w:r>
      <w:r>
        <w:t>Opdrachtgever</w:t>
      </w:r>
      <w:r w:rsidRPr="001F2071">
        <w:t xml:space="preserve"> voorts voor alle schade die de </w:t>
      </w:r>
      <w:r>
        <w:t>Opdrachtgever</w:t>
      </w:r>
      <w:r w:rsidRPr="001F2071">
        <w:t xml:space="preserve"> lijdt of zal lijden als gevolg van eventuele boetes die hij op grond van het overtreden van de Wet arbeid vreemdelingen en/of de Wet op de identificatieplicht opgelegd mocht krijgen als gevolg van het tewerkstellen van vreemdelingen door de door deze ingeschakelde (onder)opdrachtnemers, (onder)aannemers en leveranciers.</w:t>
      </w:r>
    </w:p>
    <w:p w14:paraId="14D1E606" w14:textId="77777777" w:rsidR="00701364" w:rsidRPr="001F2071" w:rsidRDefault="00701364" w:rsidP="00701364">
      <w:pPr>
        <w:pStyle w:val="Lijstalinea"/>
        <w:numPr>
          <w:ilvl w:val="0"/>
          <w:numId w:val="40"/>
        </w:numPr>
        <w:ind w:left="284" w:hanging="284"/>
      </w:pPr>
      <w:r w:rsidRPr="001F2071">
        <w:t xml:space="preserve">Opdrachtnemer ontvangt van de </w:t>
      </w:r>
      <w:r>
        <w:t>Opdrachtgever</w:t>
      </w:r>
      <w:r w:rsidRPr="001F2071">
        <w:t xml:space="preserve"> de boeteaanzegging (het voornemen een boete op te leggen) en het definitieve boetebesluit zo spoedig mogelijk na ontvangst ervan door de </w:t>
      </w:r>
      <w:r>
        <w:t>Opdrachtgever</w:t>
      </w:r>
      <w:r w:rsidRPr="001F2071">
        <w:t xml:space="preserve"> en in ieder geval tijdig voor het maken van bezwaar. Opdrachtnemer draagt zorg voor tijdige betaling dan wel voldoening van de boetes aan </w:t>
      </w:r>
      <w:r>
        <w:t>Opdrachtgever</w:t>
      </w:r>
      <w:r w:rsidRPr="001F2071">
        <w:t xml:space="preserve">. “Tijdig” betekent het hebben voldaan van de boete binnen vijf weken na de dagtekening van het boetebesluit op het door de </w:t>
      </w:r>
      <w:r>
        <w:t>Opdrachtgever</w:t>
      </w:r>
      <w:r w:rsidRPr="001F2071">
        <w:t xml:space="preserve"> aangewezen bankrekeningnummer. Alle kosten en/of schade die voortvloeien uit het niet tijdig voldoen van de boete zullen voorts voor rekening zijn van opdrachtnemer en op eerste verzoek aan de opdrachtgever worden vergoed.</w:t>
      </w:r>
    </w:p>
    <w:p w14:paraId="53722E79" w14:textId="77777777" w:rsidR="00701364" w:rsidRPr="001F2071" w:rsidRDefault="00701364" w:rsidP="00701364">
      <w:pPr>
        <w:pStyle w:val="Lijstalinea"/>
        <w:numPr>
          <w:ilvl w:val="0"/>
          <w:numId w:val="40"/>
        </w:numPr>
        <w:ind w:left="284" w:hanging="284"/>
      </w:pPr>
      <w:r w:rsidRPr="001F2071">
        <w:t>Indien opdrachtnemer van mening is dat opdrachtgever met een redelijke kans op succes verweer kan voeren (zienswijze, bezwaar, beroep, voorlopige voorziening) tegen een boeteaanzegging of het uiteindelijke boetebesluit, dan geeft hij dit schriftelijk te kennen en treedt hij onverwijld in overleg met opdrachtgever. Indien de opdrachtgever eveneens van mening is dat verweer gevoerd dient te worden zal opdrachtgever dit in overleg met opdrachtnemer doen. De kosten van de procedures komen voor rekening en risico van opdrachtnemer en worden op eerste verzoek (onderbouwd met facturen) aan opdrachtgever voldaan.</w:t>
      </w:r>
    </w:p>
    <w:p w14:paraId="5E6DBDEF" w14:textId="77777777" w:rsidR="00701364" w:rsidRPr="001F2071" w:rsidRDefault="00701364" w:rsidP="00701364">
      <w:pPr>
        <w:pStyle w:val="Lijstalinea"/>
        <w:numPr>
          <w:ilvl w:val="0"/>
          <w:numId w:val="40"/>
        </w:numPr>
        <w:ind w:left="284" w:hanging="284"/>
      </w:pPr>
      <w:r w:rsidRPr="001F2071">
        <w:t>Het niet opkomen tegen een boetebesluit door opdrachtgever kan haar niet worden tegengeworpen en laat onverlet de verplichting van opdrachtnemer om de door opdrachtgever betaalde boetes c.a. aan opdrachtgever te voldoen.</w:t>
      </w:r>
    </w:p>
    <w:p w14:paraId="331C5BD5" w14:textId="77777777" w:rsidR="00701364" w:rsidRPr="008F7B61" w:rsidRDefault="00701364" w:rsidP="00701364">
      <w:pPr>
        <w:pStyle w:val="Lijstalinea"/>
        <w:numPr>
          <w:ilvl w:val="0"/>
          <w:numId w:val="39"/>
        </w:numPr>
        <w:rPr>
          <w:sz w:val="22"/>
          <w:szCs w:val="22"/>
        </w:rPr>
      </w:pPr>
      <w:r w:rsidRPr="001F2071">
        <w:t xml:space="preserve">Ingeval een boete geheel of gedeeltelijk wordt teruggedraaid en het daaraan ten grondslag liggende besluit formele rechtskracht heeft verkregen, zal de door opdrachtnemer te veel betaalde boete, </w:t>
      </w:r>
      <w:r w:rsidRPr="001F2071">
        <w:lastRenderedPageBreak/>
        <w:t>door de opdrachtgever binnen twee weken na ontvangst van het terug te ontvangen bedrag, aan opdrachtnemer worden voldaan.</w:t>
      </w:r>
    </w:p>
    <w:p w14:paraId="7FC0DDC4" w14:textId="4061A463" w:rsidR="00A158EA" w:rsidRPr="007206CD" w:rsidRDefault="00907470">
      <w:pPr>
        <w:pStyle w:val="Kop1"/>
      </w:pPr>
      <w:r w:rsidRPr="007206CD">
        <w:t>Integriteit</w:t>
      </w:r>
    </w:p>
    <w:p w14:paraId="25089B38" w14:textId="77777777" w:rsidR="00A158EA" w:rsidRDefault="00A158EA"/>
    <w:p w14:paraId="70DD4E3C" w14:textId="50DBB66D" w:rsidR="001E49DC" w:rsidRDefault="00907470" w:rsidP="005562D8">
      <w:pPr>
        <w:pStyle w:val="Lijstalinea"/>
        <w:numPr>
          <w:ilvl w:val="0"/>
          <w:numId w:val="30"/>
        </w:numPr>
        <w:ind w:left="284" w:hanging="284"/>
        <w:rPr>
          <w:iCs/>
          <w:color w:val="000000"/>
          <w:sz w:val="22"/>
          <w:szCs w:val="22"/>
        </w:rPr>
      </w:pPr>
      <w:r w:rsidRPr="001E49DC">
        <w:rPr>
          <w:iCs/>
          <w:color w:val="000000"/>
          <w:sz w:val="22"/>
          <w:szCs w:val="22"/>
        </w:rPr>
        <w:t xml:space="preserve">Opdrachtnemer erkent dat de </w:t>
      </w:r>
      <w:r w:rsidR="00411BBA">
        <w:rPr>
          <w:iCs/>
          <w:color w:val="000000"/>
          <w:sz w:val="22"/>
          <w:szCs w:val="22"/>
        </w:rPr>
        <w:t>Opdrachtgever</w:t>
      </w:r>
      <w:r w:rsidRPr="001E49DC">
        <w:rPr>
          <w:iCs/>
          <w:color w:val="000000"/>
          <w:sz w:val="22"/>
          <w:szCs w:val="22"/>
        </w:rPr>
        <w:t xml:space="preserve"> als overheidsinstelling een </w:t>
      </w:r>
      <w:r w:rsidR="00947E6C" w:rsidRPr="001E49DC">
        <w:rPr>
          <w:iCs/>
          <w:color w:val="000000"/>
          <w:sz w:val="22"/>
          <w:szCs w:val="22"/>
        </w:rPr>
        <w:t>voorbeeldfunctie</w:t>
      </w:r>
      <w:r w:rsidRPr="001E49DC">
        <w:rPr>
          <w:iCs/>
          <w:color w:val="000000"/>
          <w:sz w:val="22"/>
          <w:szCs w:val="22"/>
        </w:rPr>
        <w:t xml:space="preserve"> heeft in de maatschappij en is zich bewust van het feit dat hij zich derhalve in een speciale positie bevindt bij de uitvoering van werkzaamheden. Opdrachtnemer handelt hiernaar in zijn uitvoering van de opdracht. </w:t>
      </w:r>
    </w:p>
    <w:p w14:paraId="210F1520" w14:textId="7CEC4380" w:rsidR="00A158EA" w:rsidRPr="007206CD" w:rsidRDefault="00907470">
      <w:pPr>
        <w:pStyle w:val="Kop1"/>
      </w:pPr>
      <w:r w:rsidRPr="007206CD">
        <w:t>Toepasselijk Recht</w:t>
      </w:r>
    </w:p>
    <w:p w14:paraId="5AAA221F" w14:textId="77777777" w:rsidR="00A158EA" w:rsidRPr="00C55E6F" w:rsidRDefault="00A158EA"/>
    <w:p w14:paraId="4BEBF3A0" w14:textId="77777777" w:rsidR="00A158EA" w:rsidRPr="007206CD" w:rsidRDefault="00907470" w:rsidP="004D697B">
      <w:pPr>
        <w:pStyle w:val="Lijstalinea"/>
        <w:numPr>
          <w:ilvl w:val="0"/>
          <w:numId w:val="11"/>
        </w:numPr>
        <w:ind w:left="284" w:hanging="284"/>
        <w:rPr>
          <w:sz w:val="22"/>
          <w:szCs w:val="22"/>
        </w:rPr>
      </w:pPr>
      <w:r w:rsidRPr="007206CD">
        <w:rPr>
          <w:sz w:val="22"/>
          <w:szCs w:val="22"/>
        </w:rPr>
        <w:t xml:space="preserve">Op deze overeenkomst is uitsluitend Nederlands recht van toepassing. </w:t>
      </w:r>
    </w:p>
    <w:p w14:paraId="35EE1E56" w14:textId="77777777" w:rsidR="007206CD" w:rsidRDefault="00907470" w:rsidP="004D697B">
      <w:pPr>
        <w:pStyle w:val="Lijstalinea"/>
        <w:numPr>
          <w:ilvl w:val="0"/>
          <w:numId w:val="11"/>
        </w:numPr>
        <w:ind w:left="284" w:hanging="284"/>
        <w:rPr>
          <w:sz w:val="22"/>
          <w:szCs w:val="22"/>
        </w:rPr>
      </w:pPr>
      <w:r w:rsidRPr="007206CD">
        <w:rPr>
          <w:sz w:val="22"/>
          <w:szCs w:val="22"/>
        </w:rPr>
        <w:t>Alle geschillen (daaronder inbegrepen geschillen die slechts door één der partijen als zodanig worden beschouwd) die naar aanleiding van deze overeenkomst of daaruit voortvloeiende overeenkomsten tussen partijen mochten ontstaan zullen aanhangig worden gemaakt bij de bevoegde rechter in het arrondissement Oost-Brabant.</w:t>
      </w:r>
    </w:p>
    <w:p w14:paraId="0B0EA196" w14:textId="77777777" w:rsidR="007206CD" w:rsidRDefault="007206CD" w:rsidP="004D697B">
      <w:pPr>
        <w:pStyle w:val="Lijstalinea"/>
        <w:numPr>
          <w:ilvl w:val="0"/>
          <w:numId w:val="11"/>
        </w:numPr>
        <w:ind w:left="284" w:hanging="284"/>
        <w:rPr>
          <w:sz w:val="22"/>
          <w:szCs w:val="22"/>
        </w:rPr>
      </w:pPr>
      <w:r w:rsidRPr="007206CD">
        <w:rPr>
          <w:sz w:val="22"/>
          <w:szCs w:val="22"/>
        </w:rPr>
        <w:t>Partijen zullen primair trachten onderlinge geschillen in der minne op te lossen.</w:t>
      </w:r>
    </w:p>
    <w:p w14:paraId="47767806" w14:textId="0EE68807" w:rsidR="00EC5A33" w:rsidRPr="00357FC4" w:rsidRDefault="00EC5A33" w:rsidP="00EC5A33">
      <w:pPr>
        <w:pStyle w:val="Kop1"/>
      </w:pPr>
      <w:r w:rsidRPr="008C31E3">
        <w:t>Wijzigingen</w:t>
      </w:r>
    </w:p>
    <w:p w14:paraId="371CBB48" w14:textId="77777777" w:rsidR="00EC5A33" w:rsidRDefault="00EC5A33" w:rsidP="00EC5A33">
      <w:pPr>
        <w:rPr>
          <w:sz w:val="22"/>
          <w:szCs w:val="22"/>
        </w:rPr>
      </w:pPr>
    </w:p>
    <w:p w14:paraId="64499158" w14:textId="15171EC2" w:rsidR="00EC5A33" w:rsidRDefault="00EC5A33" w:rsidP="00EC5A33">
      <w:pPr>
        <w:rPr>
          <w:sz w:val="22"/>
          <w:szCs w:val="22"/>
        </w:rPr>
      </w:pPr>
      <w:r w:rsidRPr="000F66E6">
        <w:rPr>
          <w:rFonts w:cs="Arial"/>
          <w:color w:val="000000"/>
          <w:sz w:val="22"/>
          <w:szCs w:val="22"/>
        </w:rPr>
        <w:t>Indien de omstandigheden waaronder de overeenkomst is afgesloten zich zodanig wijzigen, dat in redelijkheid niet meer van één of beide partijen gevergd kan worden, dat de overeenkomst ongewijzigd in stand blijft, treden partijen met elkaar in overleg om</w:t>
      </w:r>
      <w:r w:rsidRPr="000F66E6">
        <w:rPr>
          <w:rFonts w:cs="Arial"/>
          <w:iCs/>
          <w:color w:val="000000"/>
          <w:sz w:val="22"/>
          <w:szCs w:val="22"/>
        </w:rPr>
        <w:t xml:space="preserve"> in de geest van de bestaande overeenkomst nadere afspraken te maken.</w:t>
      </w:r>
    </w:p>
    <w:p w14:paraId="430F3274" w14:textId="27DB7FD9" w:rsidR="00A158EA" w:rsidRPr="00357FC4" w:rsidRDefault="00907470">
      <w:pPr>
        <w:pStyle w:val="Kop1"/>
      </w:pPr>
      <w:r w:rsidRPr="008C31E3">
        <w:t>Rangorde</w:t>
      </w:r>
      <w:r w:rsidRPr="00357FC4">
        <w:t xml:space="preserve"> documenten</w:t>
      </w:r>
    </w:p>
    <w:p w14:paraId="390F6F92" w14:textId="77777777" w:rsidR="007206CD" w:rsidRPr="007206CD" w:rsidRDefault="007206CD" w:rsidP="007206CD"/>
    <w:p w14:paraId="2AE6A496" w14:textId="6532F472" w:rsidR="00AD15C4" w:rsidRDefault="00990367" w:rsidP="00AD15C4">
      <w:pPr>
        <w:rPr>
          <w:sz w:val="22"/>
          <w:szCs w:val="22"/>
        </w:rPr>
      </w:pPr>
      <w:r w:rsidRPr="00AB4C35">
        <w:rPr>
          <w:sz w:val="22"/>
          <w:szCs w:val="22"/>
        </w:rPr>
        <w:t xml:space="preserve">De navolgende documenten, behorende bij de aanbesteding van </w:t>
      </w:r>
      <w:r w:rsidR="00411BBA">
        <w:rPr>
          <w:sz w:val="22"/>
          <w:szCs w:val="22"/>
        </w:rPr>
        <w:t>Opdrachtgever</w:t>
      </w:r>
      <w:r w:rsidRPr="00AB4C35">
        <w:rPr>
          <w:sz w:val="22"/>
          <w:szCs w:val="22"/>
        </w:rPr>
        <w:t xml:space="preserve"> met kenmerk </w:t>
      </w:r>
      <w:r w:rsidR="0083066E">
        <w:rPr>
          <w:sz w:val="22"/>
        </w:rPr>
        <w:t>TN</w:t>
      </w:r>
      <w:r w:rsidR="001C0F87">
        <w:rPr>
          <w:sz w:val="22"/>
        </w:rPr>
        <w:t>596482</w:t>
      </w:r>
      <w:r w:rsidRPr="007A630A">
        <w:rPr>
          <w:sz w:val="22"/>
        </w:rPr>
        <w:t>,</w:t>
      </w:r>
      <w:r w:rsidRPr="00AB4C35">
        <w:rPr>
          <w:sz w:val="22"/>
          <w:szCs w:val="22"/>
        </w:rPr>
        <w:t xml:space="preserve"> maken deel uit van deze overeenkomst. Voor zover deze documenten met elkaar in tegenspraak zijn prevaleert het eerder genoemde document boven het later genoemde:</w:t>
      </w:r>
      <w:r w:rsidRPr="00AB4C35">
        <w:rPr>
          <w:sz w:val="22"/>
          <w:szCs w:val="22"/>
        </w:rPr>
        <w:br/>
      </w:r>
    </w:p>
    <w:p w14:paraId="73541EFF" w14:textId="77777777" w:rsidR="00A52302" w:rsidRPr="00A06D74" w:rsidRDefault="00357FC4" w:rsidP="00E91819">
      <w:pPr>
        <w:pStyle w:val="Lijstalinea"/>
        <w:numPr>
          <w:ilvl w:val="0"/>
          <w:numId w:val="44"/>
        </w:numPr>
        <w:rPr>
          <w:sz w:val="22"/>
          <w:szCs w:val="22"/>
        </w:rPr>
      </w:pPr>
      <w:r w:rsidRPr="00A06D74">
        <w:rPr>
          <w:sz w:val="22"/>
          <w:szCs w:val="22"/>
        </w:rPr>
        <w:t>Deze O</w:t>
      </w:r>
      <w:r w:rsidR="00990367" w:rsidRPr="00A06D74">
        <w:rPr>
          <w:sz w:val="22"/>
          <w:szCs w:val="22"/>
        </w:rPr>
        <w:t>vereenkomst;</w:t>
      </w:r>
    </w:p>
    <w:p w14:paraId="3BCE27CE" w14:textId="77777777" w:rsidR="00E850BC" w:rsidRDefault="00990367" w:rsidP="00E91819">
      <w:pPr>
        <w:pStyle w:val="Lijstalinea"/>
        <w:numPr>
          <w:ilvl w:val="0"/>
          <w:numId w:val="44"/>
        </w:numPr>
        <w:rPr>
          <w:sz w:val="22"/>
          <w:szCs w:val="22"/>
        </w:rPr>
      </w:pPr>
      <w:r w:rsidRPr="00AB4C35">
        <w:rPr>
          <w:sz w:val="22"/>
          <w:szCs w:val="22"/>
        </w:rPr>
        <w:t>Nota van Inlichtingen d.d.</w:t>
      </w:r>
      <w:r w:rsidRPr="007A630A">
        <w:t xml:space="preserve"> </w:t>
      </w:r>
      <w:r w:rsidRPr="00587107">
        <w:rPr>
          <w:sz w:val="22"/>
          <w:szCs w:val="22"/>
          <w:highlight w:val="lightGray"/>
        </w:rPr>
        <w:t>&lt;..&gt;</w:t>
      </w:r>
      <w:r>
        <w:rPr>
          <w:sz w:val="22"/>
          <w:szCs w:val="22"/>
        </w:rPr>
        <w:t xml:space="preserve">; </w:t>
      </w:r>
    </w:p>
    <w:p w14:paraId="0F2539FA" w14:textId="4EE29D2D" w:rsidR="001C0F87" w:rsidRPr="001C0F87" w:rsidRDefault="001C0F87" w:rsidP="00E91819">
      <w:pPr>
        <w:pStyle w:val="Lijstalinea"/>
        <w:numPr>
          <w:ilvl w:val="0"/>
          <w:numId w:val="44"/>
        </w:numPr>
        <w:rPr>
          <w:sz w:val="22"/>
          <w:szCs w:val="22"/>
        </w:rPr>
      </w:pPr>
      <w:r w:rsidRPr="001C0F87">
        <w:rPr>
          <w:sz w:val="22"/>
          <w:szCs w:val="22"/>
        </w:rPr>
        <w:t>Aanbestedingsleidraad (inclusief bijlagen ) d.d.</w:t>
      </w:r>
      <w:r w:rsidRPr="001C0F87">
        <w:rPr>
          <w:sz w:val="22"/>
          <w:szCs w:val="22"/>
        </w:rPr>
        <w:t xml:space="preserve"> </w:t>
      </w:r>
      <w:r w:rsidRPr="001C0F87">
        <w:rPr>
          <w:sz w:val="22"/>
          <w:szCs w:val="22"/>
          <w:highlight w:val="lightGray"/>
        </w:rPr>
        <w:t>&lt;..&gt;</w:t>
      </w:r>
      <w:r w:rsidRPr="001C0F87">
        <w:rPr>
          <w:sz w:val="22"/>
        </w:rPr>
        <w:t>;</w:t>
      </w:r>
    </w:p>
    <w:p w14:paraId="609087D0" w14:textId="31BE9F3A" w:rsidR="00A06D74" w:rsidRPr="001C0F87" w:rsidRDefault="001C0F87" w:rsidP="00E91819">
      <w:pPr>
        <w:pStyle w:val="Lijstalinea"/>
        <w:numPr>
          <w:ilvl w:val="0"/>
          <w:numId w:val="44"/>
        </w:numPr>
        <w:rPr>
          <w:sz w:val="22"/>
          <w:szCs w:val="22"/>
        </w:rPr>
      </w:pPr>
      <w:r w:rsidRPr="001C0F87">
        <w:rPr>
          <w:sz w:val="22"/>
          <w:szCs w:val="22"/>
        </w:rPr>
        <w:t xml:space="preserve">Selectieleidraad inclusief bijlagen d.d. </w:t>
      </w:r>
      <w:r w:rsidR="00990367" w:rsidRPr="001C0F87">
        <w:rPr>
          <w:sz w:val="22"/>
          <w:szCs w:val="22"/>
          <w:highlight w:val="lightGray"/>
        </w:rPr>
        <w:t>&lt;..&gt;</w:t>
      </w:r>
      <w:r w:rsidR="00990367" w:rsidRPr="001C0F87">
        <w:rPr>
          <w:sz w:val="22"/>
        </w:rPr>
        <w:t>;</w:t>
      </w:r>
    </w:p>
    <w:p w14:paraId="7BA0A784" w14:textId="6E4A0C17" w:rsidR="00AD15C4" w:rsidRPr="00846D27" w:rsidRDefault="00990367">
      <w:pPr>
        <w:pStyle w:val="Lijstalinea"/>
        <w:numPr>
          <w:ilvl w:val="0"/>
          <w:numId w:val="44"/>
        </w:numPr>
        <w:rPr>
          <w:sz w:val="24"/>
        </w:rPr>
      </w:pPr>
      <w:r w:rsidRPr="00FD1C71">
        <w:rPr>
          <w:sz w:val="22"/>
          <w:szCs w:val="22"/>
        </w:rPr>
        <w:t xml:space="preserve">De door de Opdrachtnemer ingediende inschrijving d.d. </w:t>
      </w:r>
      <w:r w:rsidRPr="00FD1C71">
        <w:rPr>
          <w:sz w:val="22"/>
          <w:szCs w:val="22"/>
          <w:highlight w:val="lightGray"/>
        </w:rPr>
        <w:t>&lt;..&gt;</w:t>
      </w:r>
      <w:r w:rsidRPr="00FD1C71">
        <w:rPr>
          <w:sz w:val="22"/>
        </w:rPr>
        <w:t>;</w:t>
      </w:r>
    </w:p>
    <w:p w14:paraId="0E6A787C" w14:textId="2AC481BF" w:rsidR="007206CD" w:rsidRPr="00EC5A33" w:rsidRDefault="007206CD" w:rsidP="00EC5A33">
      <w:pPr>
        <w:pStyle w:val="Kop1"/>
      </w:pPr>
      <w:r w:rsidRPr="007206CD">
        <w:t>Slotbepalingen</w:t>
      </w:r>
    </w:p>
    <w:p w14:paraId="259CF774" w14:textId="77777777" w:rsidR="007206CD" w:rsidRPr="007206CD" w:rsidRDefault="007206CD" w:rsidP="007206CD">
      <w:pPr>
        <w:rPr>
          <w:sz w:val="22"/>
          <w:szCs w:val="22"/>
        </w:rPr>
      </w:pPr>
    </w:p>
    <w:p w14:paraId="11CDDEC8" w14:textId="77777777" w:rsidR="007206CD" w:rsidRPr="007206CD" w:rsidRDefault="007206CD" w:rsidP="004D697B">
      <w:pPr>
        <w:ind w:left="284" w:hanging="284"/>
        <w:rPr>
          <w:sz w:val="22"/>
          <w:szCs w:val="22"/>
        </w:rPr>
      </w:pPr>
      <w:r w:rsidRPr="007206CD">
        <w:rPr>
          <w:sz w:val="22"/>
          <w:szCs w:val="22"/>
        </w:rPr>
        <w:t>1.</w:t>
      </w:r>
      <w:r w:rsidRPr="007206CD">
        <w:rPr>
          <w:sz w:val="22"/>
          <w:szCs w:val="22"/>
        </w:rPr>
        <w:tab/>
        <w:t>Het bepaalde in de overwegingen maakt onlosmakelijk deel uit van de Overeenkomst.</w:t>
      </w:r>
    </w:p>
    <w:p w14:paraId="21E856A1" w14:textId="77777777" w:rsidR="007206CD" w:rsidRPr="007206CD" w:rsidRDefault="007206CD" w:rsidP="004D697B">
      <w:pPr>
        <w:ind w:left="284" w:hanging="284"/>
        <w:rPr>
          <w:sz w:val="22"/>
          <w:szCs w:val="22"/>
        </w:rPr>
      </w:pPr>
      <w:r w:rsidRPr="007206CD">
        <w:rPr>
          <w:sz w:val="22"/>
          <w:szCs w:val="22"/>
        </w:rPr>
        <w:t>2.</w:t>
      </w:r>
      <w:r w:rsidRPr="007206CD">
        <w:rPr>
          <w:sz w:val="22"/>
          <w:szCs w:val="22"/>
        </w:rPr>
        <w:tab/>
        <w:t>De Overeenkomst kan slechts schriftelijk worden gewijzigd of aangevuld.</w:t>
      </w:r>
    </w:p>
    <w:p w14:paraId="69502C43" w14:textId="77777777" w:rsidR="007206CD" w:rsidRPr="007206CD" w:rsidRDefault="007206CD" w:rsidP="004D697B">
      <w:pPr>
        <w:ind w:left="284" w:hanging="284"/>
        <w:rPr>
          <w:sz w:val="22"/>
          <w:szCs w:val="22"/>
        </w:rPr>
      </w:pPr>
      <w:r w:rsidRPr="007206CD">
        <w:rPr>
          <w:sz w:val="22"/>
          <w:szCs w:val="22"/>
        </w:rPr>
        <w:t>3.</w:t>
      </w:r>
      <w:r w:rsidRPr="007206CD">
        <w:rPr>
          <w:sz w:val="22"/>
          <w:szCs w:val="22"/>
        </w:rPr>
        <w:tab/>
        <w:t>Indien een of meer bepalingen nietig of vernietigbaar blijkt te zijn, dan blijven de overige bepalingen van de Overeenkomst van kracht voor zover, gegeven de strekking en het doel van de Overeenkomst, deze bepalingen niet onverbrekelijk verbonden zijn met de nietige of vernietigbare bepaling(en). Partijen zijn over een weer gehouden overleg te plegen om zo spoedig mogelijk overeenstemming te bereiken over vervangende rechtsgeldige bepalingen die, gegeven de strekking en het doel van de Overeenkomst, zo min mogelijk afwijken van de nietige of vernietigbare bepalingen.</w:t>
      </w:r>
    </w:p>
    <w:p w14:paraId="43BEF502" w14:textId="77777777" w:rsidR="007206CD" w:rsidRDefault="007206CD" w:rsidP="004D697B">
      <w:pPr>
        <w:ind w:left="284" w:hanging="284"/>
        <w:rPr>
          <w:sz w:val="22"/>
          <w:szCs w:val="22"/>
        </w:rPr>
      </w:pPr>
      <w:r w:rsidRPr="007206CD">
        <w:rPr>
          <w:sz w:val="22"/>
          <w:szCs w:val="22"/>
        </w:rPr>
        <w:lastRenderedPageBreak/>
        <w:t>4.</w:t>
      </w:r>
      <w:r w:rsidRPr="007206CD">
        <w:rPr>
          <w:sz w:val="22"/>
          <w:szCs w:val="22"/>
        </w:rPr>
        <w:tab/>
        <w:t>Partijen zijn niet bevoegd de uit de Overeenkomst voortvloeiende rechten en/of verplichtingen geheel of gedeeltelijk over te dragen aan één of meer derden, zonder voorafgaande schriftelijke toestemming van de andere Partij.</w:t>
      </w:r>
    </w:p>
    <w:p w14:paraId="56C52694" w14:textId="77777777" w:rsidR="00334656" w:rsidRPr="001E01B7" w:rsidRDefault="00334656" w:rsidP="00334656">
      <w:pPr>
        <w:pStyle w:val="Kop1"/>
      </w:pPr>
      <w:r>
        <w:t xml:space="preserve">Overmacht </w:t>
      </w:r>
    </w:p>
    <w:p w14:paraId="6465D35B" w14:textId="77777777" w:rsidR="00334656" w:rsidRPr="00C65BFE" w:rsidRDefault="00334656" w:rsidP="00334656"/>
    <w:p w14:paraId="316A30DD" w14:textId="77777777" w:rsidR="00334656" w:rsidRPr="005744A5" w:rsidRDefault="00334656" w:rsidP="00334656">
      <w:pPr>
        <w:numPr>
          <w:ilvl w:val="0"/>
          <w:numId w:val="5"/>
        </w:numPr>
        <w:ind w:left="284" w:hanging="284"/>
        <w:rPr>
          <w:sz w:val="22"/>
          <w:szCs w:val="22"/>
        </w:rPr>
      </w:pPr>
      <w:r w:rsidRPr="005744A5">
        <w:rPr>
          <w:sz w:val="22"/>
          <w:szCs w:val="22"/>
        </w:rPr>
        <w:t xml:space="preserve">Onder overmacht wordt verstaan iedere gebeurtenis waardoor naar het oordeel van </w:t>
      </w:r>
      <w:r>
        <w:rPr>
          <w:sz w:val="22"/>
          <w:szCs w:val="22"/>
        </w:rPr>
        <w:t>Opdrachtgever</w:t>
      </w:r>
      <w:r w:rsidRPr="005744A5">
        <w:rPr>
          <w:sz w:val="22"/>
          <w:szCs w:val="22"/>
        </w:rPr>
        <w:t xml:space="preserve"> de overeengekomen diensten in redelijkheid niet kunnen worden uitgevoerd.</w:t>
      </w:r>
    </w:p>
    <w:p w14:paraId="51E149DA" w14:textId="77777777" w:rsidR="00334656" w:rsidRPr="005744A5" w:rsidRDefault="00334656" w:rsidP="00334656">
      <w:pPr>
        <w:numPr>
          <w:ilvl w:val="0"/>
          <w:numId w:val="5"/>
        </w:numPr>
        <w:ind w:left="284" w:hanging="284"/>
        <w:rPr>
          <w:sz w:val="22"/>
          <w:szCs w:val="22"/>
        </w:rPr>
      </w:pPr>
      <w:r w:rsidRPr="005744A5">
        <w:rPr>
          <w:sz w:val="22"/>
          <w:szCs w:val="22"/>
        </w:rPr>
        <w:t>Onder overmacht wordt in ieder geval niet verstaan: gebrek aan personeel,</w:t>
      </w:r>
      <w:r w:rsidRPr="005744A5">
        <w:rPr>
          <w:sz w:val="22"/>
          <w:szCs w:val="22"/>
        </w:rPr>
        <w:br/>
        <w:t xml:space="preserve">stakingen, ziekte van personeel, </w:t>
      </w:r>
      <w:r>
        <w:rPr>
          <w:sz w:val="22"/>
          <w:szCs w:val="22"/>
        </w:rPr>
        <w:t xml:space="preserve">pandemie, </w:t>
      </w:r>
      <w:r w:rsidRPr="005744A5">
        <w:rPr>
          <w:sz w:val="22"/>
          <w:szCs w:val="22"/>
        </w:rPr>
        <w:t>verlate aanlevering of ongeschiktheid van voor de uitvoering van de werkzaamheden benodigde zaken, voor zover deze omstandigheden zich voordoen aan de zijde dan wel door toedoen van de partij die niet nakomt c.q. tekortschiet.</w:t>
      </w:r>
    </w:p>
    <w:p w14:paraId="4ADB198B" w14:textId="77777777" w:rsidR="00334656" w:rsidRPr="005744A5" w:rsidRDefault="00334656" w:rsidP="00334656">
      <w:pPr>
        <w:numPr>
          <w:ilvl w:val="0"/>
          <w:numId w:val="5"/>
        </w:numPr>
        <w:ind w:left="284" w:hanging="284"/>
        <w:rPr>
          <w:sz w:val="22"/>
          <w:szCs w:val="22"/>
        </w:rPr>
      </w:pPr>
      <w:r w:rsidRPr="005744A5">
        <w:rPr>
          <w:sz w:val="22"/>
          <w:szCs w:val="22"/>
        </w:rPr>
        <w:t>Voorts worden niet onder overmacht begrepen het niet nakomen dan wel</w:t>
      </w:r>
      <w:r w:rsidRPr="005744A5">
        <w:rPr>
          <w:sz w:val="22"/>
          <w:szCs w:val="22"/>
        </w:rPr>
        <w:br/>
        <w:t>tekortschieten van door de wederpartij ingeschakelde derden en/of liquiditeits</w:t>
      </w:r>
      <w:r>
        <w:rPr>
          <w:sz w:val="22"/>
          <w:szCs w:val="22"/>
        </w:rPr>
        <w:t>-</w:t>
      </w:r>
      <w:r w:rsidRPr="005744A5">
        <w:rPr>
          <w:sz w:val="22"/>
          <w:szCs w:val="22"/>
        </w:rPr>
        <w:br/>
        <w:t>– c.q. solvabiliteitsproblemen aan de zijde van de wederpartij of de</w:t>
      </w:r>
      <w:r w:rsidRPr="005744A5">
        <w:rPr>
          <w:sz w:val="22"/>
          <w:szCs w:val="22"/>
        </w:rPr>
        <w:br/>
        <w:t>door haar ingeschakelde derden.</w:t>
      </w:r>
    </w:p>
    <w:p w14:paraId="526FD22C" w14:textId="77777777" w:rsidR="00334656" w:rsidRPr="007206CD" w:rsidRDefault="00334656" w:rsidP="00334656">
      <w:pPr>
        <w:pStyle w:val="Kop1"/>
      </w:pPr>
      <w:r w:rsidRPr="007206CD">
        <w:t>Onderhoud Serviceafspraken</w:t>
      </w:r>
    </w:p>
    <w:p w14:paraId="26DEB24F" w14:textId="77777777" w:rsidR="00334656" w:rsidRPr="00EC5A33" w:rsidRDefault="00334656" w:rsidP="00334656"/>
    <w:p w14:paraId="486B4FC0" w14:textId="1E039671" w:rsidR="00334656" w:rsidRDefault="00334656" w:rsidP="00334656">
      <w:pPr>
        <w:rPr>
          <w:rFonts w:cs="Arial"/>
          <w:color w:val="000000"/>
          <w:sz w:val="22"/>
          <w:szCs w:val="22"/>
        </w:rPr>
      </w:pPr>
      <w:r>
        <w:rPr>
          <w:rFonts w:cs="Arial"/>
          <w:color w:val="000000"/>
          <w:sz w:val="22"/>
          <w:szCs w:val="22"/>
        </w:rPr>
        <w:t>Het o</w:t>
      </w:r>
      <w:r w:rsidRPr="007206CD">
        <w:rPr>
          <w:rFonts w:cs="Arial"/>
          <w:color w:val="000000"/>
          <w:sz w:val="22"/>
          <w:szCs w:val="22"/>
        </w:rPr>
        <w:t>nderhoud wordt verricht overeenkomstig een nader op te stellen onderhoudsovereenkomst</w:t>
      </w:r>
      <w:r>
        <w:rPr>
          <w:rFonts w:cs="Arial"/>
          <w:color w:val="000000"/>
          <w:sz w:val="22"/>
          <w:szCs w:val="22"/>
        </w:rPr>
        <w:t>.</w:t>
      </w:r>
    </w:p>
    <w:p w14:paraId="7F25E2AE" w14:textId="77777777" w:rsidR="00334656" w:rsidRDefault="00334656" w:rsidP="00334656">
      <w:pPr>
        <w:rPr>
          <w:rFonts w:cs="Arial"/>
          <w:color w:val="000000"/>
          <w:sz w:val="22"/>
          <w:szCs w:val="22"/>
        </w:rPr>
      </w:pPr>
    </w:p>
    <w:p w14:paraId="30292849" w14:textId="77777777" w:rsidR="00334656" w:rsidRDefault="00334656" w:rsidP="00334656">
      <w:pPr>
        <w:rPr>
          <w:rFonts w:cs="Arial"/>
          <w:color w:val="000000"/>
          <w:sz w:val="22"/>
          <w:szCs w:val="22"/>
        </w:rPr>
      </w:pPr>
    </w:p>
    <w:p w14:paraId="54AEF3A0" w14:textId="77777777" w:rsidR="00334656" w:rsidRPr="007206CD" w:rsidRDefault="00334656" w:rsidP="004D697B">
      <w:pPr>
        <w:ind w:left="284" w:hanging="284"/>
        <w:rPr>
          <w:sz w:val="22"/>
          <w:szCs w:val="22"/>
        </w:rPr>
      </w:pPr>
    </w:p>
    <w:p w14:paraId="4AD4A4DE" w14:textId="77777777" w:rsidR="00A158EA" w:rsidRDefault="00A158EA"/>
    <w:p w14:paraId="123683BC" w14:textId="77777777" w:rsidR="00587107" w:rsidRDefault="00587107"/>
    <w:p w14:paraId="78DD9130" w14:textId="3FDB8647" w:rsidR="00357FC4" w:rsidRPr="003C1491" w:rsidRDefault="00357FC4" w:rsidP="00357FC4">
      <w:pPr>
        <w:rPr>
          <w:sz w:val="22"/>
          <w:szCs w:val="22"/>
        </w:rPr>
      </w:pPr>
      <w:r w:rsidRPr="003C1491">
        <w:rPr>
          <w:sz w:val="22"/>
          <w:szCs w:val="22"/>
        </w:rPr>
        <w:t xml:space="preserve">Aldus overeengekomen te </w:t>
      </w:r>
      <w:r w:rsidRPr="00AD15C4">
        <w:rPr>
          <w:sz w:val="22"/>
          <w:szCs w:val="22"/>
          <w:highlight w:val="lightGray"/>
        </w:rPr>
        <w:t>&lt;plaats&gt;</w:t>
      </w:r>
      <w:r w:rsidRPr="003C1491">
        <w:rPr>
          <w:sz w:val="22"/>
          <w:szCs w:val="22"/>
        </w:rPr>
        <w:t xml:space="preserve"> </w:t>
      </w:r>
    </w:p>
    <w:p w14:paraId="19EA6992" w14:textId="77777777" w:rsidR="00357FC4" w:rsidRPr="003C1491" w:rsidRDefault="00357FC4" w:rsidP="00357FC4">
      <w:pPr>
        <w:rPr>
          <w:sz w:val="22"/>
          <w:szCs w:val="22"/>
        </w:rPr>
      </w:pPr>
    </w:p>
    <w:p w14:paraId="50E0D038" w14:textId="77777777" w:rsidR="00357FC4" w:rsidRPr="003C1491" w:rsidRDefault="00357FC4" w:rsidP="00357FC4">
      <w:pPr>
        <w:rPr>
          <w:sz w:val="22"/>
          <w:szCs w:val="22"/>
        </w:rPr>
      </w:pPr>
      <w:r w:rsidRPr="003C1491">
        <w:rPr>
          <w:sz w:val="22"/>
          <w:szCs w:val="22"/>
        </w:rPr>
        <w:t>Gemeente Helmond</w:t>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t>&lt;statutaire naam contractspartij&gt;</w:t>
      </w:r>
    </w:p>
    <w:p w14:paraId="5BA0C770" w14:textId="77777777" w:rsidR="00357FC4" w:rsidRPr="003C1491" w:rsidRDefault="00357FC4" w:rsidP="00357FC4">
      <w:pPr>
        <w:rPr>
          <w:sz w:val="22"/>
          <w:szCs w:val="22"/>
        </w:rPr>
      </w:pPr>
    </w:p>
    <w:p w14:paraId="3D4EC845" w14:textId="77777777" w:rsidR="00357FC4" w:rsidRPr="003C1491" w:rsidRDefault="00091838" w:rsidP="00357FC4">
      <w:pPr>
        <w:rPr>
          <w:sz w:val="22"/>
          <w:szCs w:val="22"/>
        </w:rPr>
      </w:pPr>
      <w:r>
        <w:rPr>
          <w:sz w:val="22"/>
          <w:szCs w:val="22"/>
        </w:rPr>
        <w:t>Naam</w:t>
      </w:r>
      <w:r>
        <w:rPr>
          <w:sz w:val="22"/>
          <w:szCs w:val="22"/>
        </w:rPr>
        <w:tab/>
      </w:r>
      <w:r w:rsidR="00357FC4" w:rsidRPr="003C1491">
        <w:rPr>
          <w:sz w:val="22"/>
          <w:szCs w:val="22"/>
        </w:rPr>
        <w:t>:</w:t>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sidR="00357FC4" w:rsidRPr="003C1491">
        <w:rPr>
          <w:sz w:val="22"/>
          <w:szCs w:val="22"/>
        </w:rPr>
        <w:tab/>
      </w:r>
      <w:r>
        <w:rPr>
          <w:sz w:val="22"/>
          <w:szCs w:val="22"/>
        </w:rPr>
        <w:t>Naam</w:t>
      </w:r>
      <w:r w:rsidR="00357FC4" w:rsidRPr="003C1491">
        <w:rPr>
          <w:sz w:val="22"/>
          <w:szCs w:val="22"/>
        </w:rPr>
        <w:t>:</w:t>
      </w:r>
    </w:p>
    <w:p w14:paraId="25A615D8" w14:textId="77777777" w:rsidR="00953B96" w:rsidRDefault="00357FC4" w:rsidP="00357FC4">
      <w:pPr>
        <w:rPr>
          <w:sz w:val="22"/>
          <w:szCs w:val="22"/>
        </w:rPr>
      </w:pPr>
      <w:r w:rsidRPr="003C1491">
        <w:rPr>
          <w:sz w:val="22"/>
          <w:szCs w:val="22"/>
        </w:rPr>
        <w:t xml:space="preserve">Functie: </w:t>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r>
      <w:r w:rsidRPr="003C1491">
        <w:rPr>
          <w:sz w:val="22"/>
          <w:szCs w:val="22"/>
        </w:rPr>
        <w:tab/>
        <w:t>Functie:</w:t>
      </w:r>
    </w:p>
    <w:p w14:paraId="12B8F043" w14:textId="77777777" w:rsidR="00FE64DF" w:rsidRDefault="00E91819" w:rsidP="00357FC4">
      <w:pPr>
        <w:rPr>
          <w:sz w:val="22"/>
          <w:szCs w:val="22"/>
        </w:rPr>
      </w:pPr>
      <w:r>
        <w:rPr>
          <w:sz w:val="22"/>
          <w:szCs w:val="22"/>
        </w:rPr>
        <w:t xml:space="preserve">Datum: </w:t>
      </w:r>
      <w:r>
        <w:rPr>
          <w:sz w:val="22"/>
          <w:szCs w:val="22"/>
        </w:rPr>
        <w:tab/>
      </w:r>
      <w:r>
        <w:rPr>
          <w:sz w:val="22"/>
          <w:szCs w:val="22"/>
        </w:rPr>
        <w:tab/>
      </w:r>
      <w:r>
        <w:rPr>
          <w:sz w:val="22"/>
          <w:szCs w:val="22"/>
        </w:rPr>
        <w:tab/>
      </w:r>
      <w:r>
        <w:rPr>
          <w:sz w:val="22"/>
          <w:szCs w:val="22"/>
        </w:rPr>
        <w:tab/>
      </w:r>
      <w:r>
        <w:rPr>
          <w:sz w:val="22"/>
          <w:szCs w:val="22"/>
        </w:rPr>
        <w:tab/>
      </w:r>
      <w:r>
        <w:rPr>
          <w:sz w:val="22"/>
          <w:szCs w:val="22"/>
        </w:rPr>
        <w:tab/>
        <w:t>Datum:</w:t>
      </w:r>
    </w:p>
    <w:p w14:paraId="5BE5F9F4" w14:textId="77777777" w:rsidR="00FE64DF" w:rsidRDefault="00917D19" w:rsidP="00357FC4">
      <w:pPr>
        <w:rPr>
          <w:sz w:val="22"/>
          <w:szCs w:val="22"/>
        </w:rPr>
      </w:pPr>
      <w:r>
        <w:rPr>
          <w:sz w:val="22"/>
          <w:szCs w:val="22"/>
        </w:rPr>
        <w:t>Handtekening:</w:t>
      </w:r>
      <w:r>
        <w:rPr>
          <w:sz w:val="22"/>
          <w:szCs w:val="22"/>
        </w:rPr>
        <w:tab/>
      </w:r>
      <w:r>
        <w:rPr>
          <w:sz w:val="22"/>
          <w:szCs w:val="22"/>
        </w:rPr>
        <w:tab/>
      </w:r>
      <w:r>
        <w:rPr>
          <w:sz w:val="22"/>
          <w:szCs w:val="22"/>
        </w:rPr>
        <w:tab/>
      </w:r>
      <w:r>
        <w:rPr>
          <w:sz w:val="22"/>
          <w:szCs w:val="22"/>
        </w:rPr>
        <w:tab/>
      </w:r>
      <w:r>
        <w:rPr>
          <w:sz w:val="22"/>
          <w:szCs w:val="22"/>
        </w:rPr>
        <w:tab/>
        <w:t>Handtekening:</w:t>
      </w:r>
    </w:p>
    <w:p w14:paraId="4B4F5EF5" w14:textId="77777777" w:rsidR="00B417ED" w:rsidRDefault="00B417ED">
      <w:pPr>
        <w:rPr>
          <w:rFonts w:asciiTheme="majorHAnsi" w:eastAsiaTheme="majorEastAsia" w:hAnsiTheme="majorHAnsi" w:cstheme="majorBidi"/>
          <w:color w:val="000000" w:themeColor="text1"/>
          <w:spacing w:val="5"/>
          <w:kern w:val="28"/>
          <w:sz w:val="52"/>
          <w:szCs w:val="52"/>
        </w:rPr>
      </w:pPr>
      <w:r>
        <w:br w:type="page"/>
      </w:r>
    </w:p>
    <w:p w14:paraId="2903E988" w14:textId="6DA0C26A" w:rsidR="00AA3BD8" w:rsidRPr="00357FC4" w:rsidRDefault="00AA3BD8" w:rsidP="00B417ED">
      <w:pPr>
        <w:pStyle w:val="Titel"/>
      </w:pPr>
      <w:r w:rsidRPr="00357FC4">
        <w:lastRenderedPageBreak/>
        <w:t>Bijlagen</w:t>
      </w:r>
    </w:p>
    <w:p w14:paraId="1622D71B" w14:textId="77777777" w:rsidR="00AA3BD8" w:rsidRDefault="00AA3BD8" w:rsidP="00AA3BD8">
      <w:pPr>
        <w:rPr>
          <w:sz w:val="22"/>
          <w:szCs w:val="22"/>
        </w:rPr>
      </w:pPr>
    </w:p>
    <w:p w14:paraId="51A2F256" w14:textId="59F0829F" w:rsidR="00AA3BD8" w:rsidRDefault="00AA3BD8" w:rsidP="00AA3BD8">
      <w:pPr>
        <w:rPr>
          <w:sz w:val="22"/>
          <w:szCs w:val="22"/>
        </w:rPr>
      </w:pPr>
      <w:r w:rsidRPr="000D640A">
        <w:rPr>
          <w:sz w:val="22"/>
          <w:szCs w:val="22"/>
        </w:rPr>
        <w:t xml:space="preserve">Genoemde </w:t>
      </w:r>
      <w:r>
        <w:rPr>
          <w:sz w:val="22"/>
          <w:szCs w:val="22"/>
        </w:rPr>
        <w:t>bijlagen</w:t>
      </w:r>
      <w:r w:rsidRPr="000D640A">
        <w:rPr>
          <w:sz w:val="22"/>
          <w:szCs w:val="22"/>
        </w:rPr>
        <w:t xml:space="preserve"> </w:t>
      </w:r>
      <w:r>
        <w:rPr>
          <w:sz w:val="22"/>
          <w:szCs w:val="22"/>
        </w:rPr>
        <w:t xml:space="preserve">zijn </w:t>
      </w:r>
      <w:r w:rsidR="00EE6D51">
        <w:rPr>
          <w:sz w:val="22"/>
          <w:szCs w:val="22"/>
        </w:rPr>
        <w:t xml:space="preserve">verstrekt via TenderNed </w:t>
      </w:r>
      <w:r>
        <w:rPr>
          <w:sz w:val="22"/>
          <w:szCs w:val="22"/>
        </w:rPr>
        <w:t>en maken hier integraal onderdeel van uit</w:t>
      </w:r>
      <w:r w:rsidRPr="000D640A">
        <w:rPr>
          <w:sz w:val="22"/>
          <w:szCs w:val="22"/>
        </w:rPr>
        <w:t xml:space="preserve">: </w:t>
      </w:r>
    </w:p>
    <w:p w14:paraId="7337AAAD" w14:textId="77777777" w:rsidR="00917D19" w:rsidRDefault="00917D19" w:rsidP="00AA3BD8">
      <w:pPr>
        <w:rPr>
          <w:sz w:val="22"/>
          <w:szCs w:val="22"/>
        </w:rPr>
      </w:pPr>
    </w:p>
    <w:p w14:paraId="399B9C18" w14:textId="77777777" w:rsidR="00917D19" w:rsidRDefault="00917D19" w:rsidP="00917D19">
      <w:pPr>
        <w:pStyle w:val="Lijstalinea"/>
        <w:numPr>
          <w:ilvl w:val="0"/>
          <w:numId w:val="45"/>
        </w:numPr>
        <w:rPr>
          <w:rFonts w:cs="Arial"/>
          <w:sz w:val="22"/>
          <w:szCs w:val="22"/>
        </w:rPr>
      </w:pPr>
      <w:r w:rsidRPr="00917D19">
        <w:rPr>
          <w:rFonts w:cs="Arial"/>
          <w:sz w:val="22"/>
          <w:szCs w:val="22"/>
        </w:rPr>
        <w:t xml:space="preserve">Aanbestedingsleidraad (inclusief bijlagen) </w:t>
      </w:r>
      <w:r w:rsidRPr="00917D19">
        <w:rPr>
          <w:rFonts w:cs="Arial"/>
          <w:sz w:val="22"/>
          <w:szCs w:val="22"/>
          <w:highlight w:val="lightGray"/>
        </w:rPr>
        <w:t>d.d. &lt;…&gt;</w:t>
      </w:r>
      <w:r w:rsidRPr="00917D19">
        <w:rPr>
          <w:rFonts w:cs="Arial"/>
          <w:sz w:val="22"/>
          <w:szCs w:val="22"/>
        </w:rPr>
        <w:t>;</w:t>
      </w:r>
    </w:p>
    <w:p w14:paraId="15F1C53D" w14:textId="67A60452" w:rsidR="00EE6D51" w:rsidRDefault="00EE6D51" w:rsidP="00917D19">
      <w:pPr>
        <w:pStyle w:val="Lijstalinea"/>
        <w:numPr>
          <w:ilvl w:val="0"/>
          <w:numId w:val="45"/>
        </w:numPr>
        <w:rPr>
          <w:rFonts w:cs="Arial"/>
          <w:sz w:val="22"/>
          <w:szCs w:val="22"/>
        </w:rPr>
      </w:pPr>
      <w:r>
        <w:rPr>
          <w:rFonts w:cs="Arial"/>
          <w:sz w:val="22"/>
          <w:szCs w:val="22"/>
        </w:rPr>
        <w:t xml:space="preserve">Selectieleidraad (inclusief bijlagen) </w:t>
      </w:r>
      <w:r w:rsidRPr="00917D19">
        <w:rPr>
          <w:rFonts w:cs="Arial"/>
          <w:sz w:val="22"/>
          <w:szCs w:val="22"/>
          <w:highlight w:val="lightGray"/>
        </w:rPr>
        <w:t>d.d. &lt;…&gt;</w:t>
      </w:r>
      <w:r w:rsidRPr="00917D19">
        <w:rPr>
          <w:rFonts w:cs="Arial"/>
          <w:sz w:val="22"/>
          <w:szCs w:val="22"/>
        </w:rPr>
        <w:t>;</w:t>
      </w:r>
    </w:p>
    <w:p w14:paraId="21C01844" w14:textId="77777777" w:rsidR="0064706F" w:rsidRDefault="0064706F">
      <w:pPr>
        <w:pStyle w:val="Lijstalinea"/>
        <w:numPr>
          <w:ilvl w:val="0"/>
          <w:numId w:val="45"/>
        </w:numPr>
        <w:rPr>
          <w:rFonts w:cs="Arial"/>
          <w:sz w:val="22"/>
          <w:szCs w:val="22"/>
        </w:rPr>
      </w:pPr>
      <w:r w:rsidRPr="0064706F">
        <w:rPr>
          <w:rFonts w:cs="Arial"/>
          <w:sz w:val="22"/>
          <w:szCs w:val="22"/>
        </w:rPr>
        <w:t xml:space="preserve">De nota’s van inlichtingen </w:t>
      </w:r>
      <w:r w:rsidRPr="00917D19">
        <w:rPr>
          <w:rFonts w:cs="Arial"/>
          <w:sz w:val="22"/>
          <w:szCs w:val="22"/>
          <w:highlight w:val="lightGray"/>
        </w:rPr>
        <w:t>d.d. &lt;…&gt;</w:t>
      </w:r>
      <w:r>
        <w:rPr>
          <w:rFonts w:cs="Arial"/>
          <w:sz w:val="22"/>
          <w:szCs w:val="22"/>
        </w:rPr>
        <w:t xml:space="preserve"> en </w:t>
      </w:r>
      <w:r w:rsidRPr="00917D19">
        <w:rPr>
          <w:rFonts w:cs="Arial"/>
          <w:sz w:val="22"/>
          <w:szCs w:val="22"/>
          <w:highlight w:val="lightGray"/>
        </w:rPr>
        <w:t>&lt;…&gt;</w:t>
      </w:r>
      <w:r w:rsidRPr="00917D19">
        <w:rPr>
          <w:rFonts w:cs="Arial"/>
          <w:sz w:val="22"/>
          <w:szCs w:val="22"/>
        </w:rPr>
        <w:t>;</w:t>
      </w:r>
    </w:p>
    <w:p w14:paraId="7B1487C4" w14:textId="01D98298" w:rsidR="00587107" w:rsidRPr="00EC5A33" w:rsidRDefault="00917D19" w:rsidP="003438B2">
      <w:pPr>
        <w:pStyle w:val="Lijstalinea"/>
        <w:numPr>
          <w:ilvl w:val="0"/>
          <w:numId w:val="45"/>
        </w:numPr>
      </w:pPr>
      <w:r w:rsidRPr="00701364">
        <w:rPr>
          <w:rFonts w:cs="Arial"/>
          <w:sz w:val="22"/>
          <w:szCs w:val="22"/>
        </w:rPr>
        <w:t xml:space="preserve">De door de Opdrachtnemer ingediende offerte </w:t>
      </w:r>
      <w:r w:rsidRPr="00701364">
        <w:rPr>
          <w:rFonts w:cs="Arial"/>
          <w:sz w:val="22"/>
          <w:szCs w:val="22"/>
          <w:highlight w:val="lightGray"/>
        </w:rPr>
        <w:t>d.d. &lt;…&gt;</w:t>
      </w:r>
      <w:r w:rsidRPr="00701364">
        <w:rPr>
          <w:rFonts w:cs="Arial"/>
          <w:sz w:val="22"/>
          <w:szCs w:val="22"/>
        </w:rPr>
        <w:t>;</w:t>
      </w:r>
    </w:p>
    <w:sectPr w:rsidR="00587107" w:rsidRPr="00EC5A33" w:rsidSect="00DD0651">
      <w:footerReference w:type="default" r:id="rId14"/>
      <w:headerReference w:type="first" r:id="rId15"/>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DF21" w14:textId="77777777" w:rsidR="00BA6F10" w:rsidRDefault="00BA6F10">
      <w:r>
        <w:separator/>
      </w:r>
    </w:p>
  </w:endnote>
  <w:endnote w:type="continuationSeparator" w:id="0">
    <w:p w14:paraId="323EE208" w14:textId="77777777" w:rsidR="00BA6F10" w:rsidRDefault="00BA6F10">
      <w:r>
        <w:continuationSeparator/>
      </w:r>
    </w:p>
  </w:endnote>
  <w:endnote w:type="continuationNotice" w:id="1">
    <w:p w14:paraId="02176CA4" w14:textId="77777777" w:rsidR="00BA6F10" w:rsidRDefault="00BA6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Til VL">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118532"/>
      <w:docPartObj>
        <w:docPartGallery w:val="Page Numbers (Bottom of Page)"/>
        <w:docPartUnique/>
      </w:docPartObj>
    </w:sdtPr>
    <w:sdtEndPr/>
    <w:sdtContent>
      <w:sdt>
        <w:sdtPr>
          <w:id w:val="-583522734"/>
          <w:docPartObj>
            <w:docPartGallery w:val="Page Numbers (Top of Page)"/>
            <w:docPartUnique/>
          </w:docPartObj>
        </w:sdtPr>
        <w:sdtEndPr/>
        <w:sdtContent>
          <w:p w14:paraId="152F10F6" w14:textId="4A10ED8D" w:rsidR="00A158EA" w:rsidRDefault="00082DA2" w:rsidP="00C2202C">
            <w:pPr>
              <w:pStyle w:val="Voettekst"/>
            </w:pPr>
            <w:r>
              <w:t>Paraaf Opdrachtgever:</w:t>
            </w:r>
            <w:r w:rsidR="00C2202C">
              <w:tab/>
            </w:r>
            <w:proofErr w:type="spellStart"/>
            <w:r w:rsidR="00907470">
              <w:t>Blz</w:t>
            </w:r>
            <w:proofErr w:type="spellEnd"/>
            <w:r w:rsidR="00907470">
              <w:t xml:space="preserve"> </w:t>
            </w:r>
            <w:r w:rsidR="00907470">
              <w:rPr>
                <w:bCs/>
              </w:rPr>
              <w:fldChar w:fldCharType="begin"/>
            </w:r>
            <w:r w:rsidR="00907470">
              <w:rPr>
                <w:bCs/>
              </w:rPr>
              <w:instrText>PAGE</w:instrText>
            </w:r>
            <w:r w:rsidR="00907470">
              <w:rPr>
                <w:bCs/>
              </w:rPr>
              <w:fldChar w:fldCharType="separate"/>
            </w:r>
            <w:r w:rsidR="00AD15C4">
              <w:rPr>
                <w:bCs/>
                <w:noProof/>
              </w:rPr>
              <w:t>4</w:t>
            </w:r>
            <w:r w:rsidR="00907470">
              <w:rPr>
                <w:bCs/>
              </w:rPr>
              <w:fldChar w:fldCharType="end"/>
            </w:r>
            <w:r w:rsidR="00907470">
              <w:t xml:space="preserve"> van </w:t>
            </w:r>
            <w:r w:rsidR="00DD0651">
              <w:t>7</w:t>
            </w:r>
            <w:r>
              <w:rPr>
                <w:bCs/>
              </w:rPr>
              <w:tab/>
              <w:t>Paraaf Opdrachtnemer:</w:t>
            </w:r>
            <w:r w:rsidR="00907470">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C9BE" w14:textId="77777777" w:rsidR="00BA6F10" w:rsidRDefault="00BA6F10">
      <w:r>
        <w:separator/>
      </w:r>
    </w:p>
  </w:footnote>
  <w:footnote w:type="continuationSeparator" w:id="0">
    <w:p w14:paraId="1B0BA9FF" w14:textId="77777777" w:rsidR="00BA6F10" w:rsidRDefault="00BA6F10">
      <w:r>
        <w:continuationSeparator/>
      </w:r>
    </w:p>
  </w:footnote>
  <w:footnote w:type="continuationNotice" w:id="1">
    <w:p w14:paraId="7EA56A40" w14:textId="77777777" w:rsidR="00BA6F10" w:rsidRDefault="00BA6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42" w:rightFromText="142" w:vertAnchor="page" w:horzAnchor="page" w:tblpX="1419" w:tblpY="568"/>
      <w:tblOverlap w:val="never"/>
      <w:tblW w:w="9960" w:type="dxa"/>
      <w:tblBorders>
        <w:top w:val="nil"/>
        <w:left w:val="nil"/>
        <w:bottom w:val="nil"/>
        <w:right w:val="nil"/>
        <w:insideH w:val="nil"/>
        <w:insideV w:val="nil"/>
      </w:tblBorders>
      <w:tblLayout w:type="fixed"/>
      <w:tblLook w:val="01E0" w:firstRow="1" w:lastRow="1" w:firstColumn="1" w:lastColumn="1" w:noHBand="0" w:noVBand="0"/>
    </w:tblPr>
    <w:tblGrid>
      <w:gridCol w:w="4359"/>
      <w:gridCol w:w="5601"/>
    </w:tblGrid>
    <w:tr w:rsidR="0034610F" w14:paraId="69B13018" w14:textId="77777777">
      <w:trPr>
        <w:trHeight w:hRule="exact" w:val="996"/>
      </w:trPr>
      <w:tc>
        <w:tcPr>
          <w:tcW w:w="4359" w:type="dxa"/>
          <w:tcBorders>
            <w:top w:val="nil"/>
            <w:left w:val="nil"/>
            <w:bottom w:val="nil"/>
            <w:right w:val="nil"/>
          </w:tcBorders>
        </w:tcPr>
        <w:p w14:paraId="2BE14725" w14:textId="77777777" w:rsidR="00A158EA" w:rsidRDefault="00A158EA"/>
      </w:tc>
      <w:tc>
        <w:tcPr>
          <w:tcW w:w="5602" w:type="dxa"/>
          <w:tcBorders>
            <w:top w:val="nil"/>
            <w:left w:val="nil"/>
            <w:bottom w:val="nil"/>
            <w:right w:val="nil"/>
          </w:tcBorders>
          <w:hideMark/>
        </w:tcPr>
        <w:p w14:paraId="7C732DCE" w14:textId="77777777" w:rsidR="00A158EA" w:rsidRDefault="00907470">
          <w:r>
            <w:rPr>
              <w:noProof/>
              <w:lang w:eastAsia="nl-NL" w:bidi="ar-SA"/>
            </w:rPr>
            <w:drawing>
              <wp:inline distT="0" distB="0" distL="0" distR="0" wp14:anchorId="64639004" wp14:editId="5A98D08E">
                <wp:extent cx="3305175" cy="590550"/>
                <wp:effectExtent l="0" t="0" r="9525" b="0"/>
                <wp:docPr id="1798807340" name="Afbeelding 1798807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5175" cy="590550"/>
                        </a:xfrm>
                        <a:prstGeom prst="rect">
                          <a:avLst/>
                        </a:prstGeom>
                        <a:noFill/>
                        <a:ln>
                          <a:noFill/>
                        </a:ln>
                      </pic:spPr>
                    </pic:pic>
                  </a:graphicData>
                </a:graphic>
              </wp:inline>
            </w:drawing>
          </w:r>
        </w:p>
      </w:tc>
    </w:tr>
  </w:tbl>
  <w:p w14:paraId="4D8EF716" w14:textId="77777777" w:rsidR="00A158EA" w:rsidRPr="00AA239E" w:rsidRDefault="00A158E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EEEE49E"/>
    <w:lvl w:ilvl="0" w:tplc="27229CE0">
      <w:start w:val="1"/>
      <w:numFmt w:val="decimal"/>
      <w:lvlText w:val="%1."/>
      <w:lvlJc w:val="left"/>
      <w:pPr>
        <w:ind w:left="720" w:hanging="360"/>
      </w:pPr>
    </w:lvl>
    <w:lvl w:ilvl="1" w:tplc="B0346A80" w:tentative="1">
      <w:start w:val="1"/>
      <w:numFmt w:val="lowerLetter"/>
      <w:lvlText w:val="%2."/>
      <w:lvlJc w:val="left"/>
      <w:pPr>
        <w:ind w:left="1440" w:hanging="360"/>
      </w:pPr>
    </w:lvl>
    <w:lvl w:ilvl="2" w:tplc="4D9E0D9E" w:tentative="1">
      <w:start w:val="1"/>
      <w:numFmt w:val="lowerRoman"/>
      <w:lvlText w:val="%3."/>
      <w:lvlJc w:val="right"/>
      <w:pPr>
        <w:ind w:left="2160" w:hanging="180"/>
      </w:pPr>
    </w:lvl>
    <w:lvl w:ilvl="3" w:tplc="E23477FC" w:tentative="1">
      <w:start w:val="1"/>
      <w:numFmt w:val="decimal"/>
      <w:lvlText w:val="%4."/>
      <w:lvlJc w:val="left"/>
      <w:pPr>
        <w:ind w:left="2880" w:hanging="360"/>
      </w:pPr>
    </w:lvl>
    <w:lvl w:ilvl="4" w:tplc="99944AFC" w:tentative="1">
      <w:start w:val="1"/>
      <w:numFmt w:val="lowerLetter"/>
      <w:lvlText w:val="%5."/>
      <w:lvlJc w:val="left"/>
      <w:pPr>
        <w:ind w:left="3600" w:hanging="360"/>
      </w:pPr>
    </w:lvl>
    <w:lvl w:ilvl="5" w:tplc="F8F44984" w:tentative="1">
      <w:start w:val="1"/>
      <w:numFmt w:val="lowerRoman"/>
      <w:lvlText w:val="%6."/>
      <w:lvlJc w:val="right"/>
      <w:pPr>
        <w:ind w:left="4320" w:hanging="180"/>
      </w:pPr>
    </w:lvl>
    <w:lvl w:ilvl="6" w:tplc="A99AE43A" w:tentative="1">
      <w:start w:val="1"/>
      <w:numFmt w:val="decimal"/>
      <w:lvlText w:val="%7."/>
      <w:lvlJc w:val="left"/>
      <w:pPr>
        <w:ind w:left="5040" w:hanging="360"/>
      </w:pPr>
    </w:lvl>
    <w:lvl w:ilvl="7" w:tplc="232A88C8" w:tentative="1">
      <w:start w:val="1"/>
      <w:numFmt w:val="lowerLetter"/>
      <w:lvlText w:val="%8."/>
      <w:lvlJc w:val="left"/>
      <w:pPr>
        <w:ind w:left="5760" w:hanging="360"/>
      </w:pPr>
    </w:lvl>
    <w:lvl w:ilvl="8" w:tplc="D674A594" w:tentative="1">
      <w:start w:val="1"/>
      <w:numFmt w:val="lowerRoman"/>
      <w:lvlText w:val="%9."/>
      <w:lvlJc w:val="right"/>
      <w:pPr>
        <w:ind w:left="6480" w:hanging="180"/>
      </w:pPr>
    </w:lvl>
  </w:abstractNum>
  <w:abstractNum w:abstractNumId="1" w15:restartNumberingAfterBreak="0">
    <w:nsid w:val="00000002"/>
    <w:multiLevelType w:val="hybridMultilevel"/>
    <w:tmpl w:val="1EEEE49E"/>
    <w:lvl w:ilvl="0" w:tplc="2EE0C3FA">
      <w:start w:val="1"/>
      <w:numFmt w:val="decimal"/>
      <w:lvlText w:val="%1."/>
      <w:lvlJc w:val="left"/>
      <w:pPr>
        <w:ind w:left="360" w:hanging="360"/>
      </w:pPr>
    </w:lvl>
    <w:lvl w:ilvl="1" w:tplc="C66E1B92" w:tentative="1">
      <w:start w:val="1"/>
      <w:numFmt w:val="lowerLetter"/>
      <w:lvlText w:val="%2."/>
      <w:lvlJc w:val="left"/>
      <w:pPr>
        <w:ind w:left="1080" w:hanging="360"/>
      </w:pPr>
    </w:lvl>
    <w:lvl w:ilvl="2" w:tplc="079E7FBE" w:tentative="1">
      <w:start w:val="1"/>
      <w:numFmt w:val="lowerRoman"/>
      <w:lvlText w:val="%3."/>
      <w:lvlJc w:val="right"/>
      <w:pPr>
        <w:ind w:left="1800" w:hanging="180"/>
      </w:pPr>
    </w:lvl>
    <w:lvl w:ilvl="3" w:tplc="255CB140" w:tentative="1">
      <w:start w:val="1"/>
      <w:numFmt w:val="decimal"/>
      <w:lvlText w:val="%4."/>
      <w:lvlJc w:val="left"/>
      <w:pPr>
        <w:ind w:left="2520" w:hanging="360"/>
      </w:pPr>
    </w:lvl>
    <w:lvl w:ilvl="4" w:tplc="5F98E4BC" w:tentative="1">
      <w:start w:val="1"/>
      <w:numFmt w:val="lowerLetter"/>
      <w:lvlText w:val="%5."/>
      <w:lvlJc w:val="left"/>
      <w:pPr>
        <w:ind w:left="3240" w:hanging="360"/>
      </w:pPr>
    </w:lvl>
    <w:lvl w:ilvl="5" w:tplc="8B5A9A0C" w:tentative="1">
      <w:start w:val="1"/>
      <w:numFmt w:val="lowerRoman"/>
      <w:lvlText w:val="%6."/>
      <w:lvlJc w:val="right"/>
      <w:pPr>
        <w:ind w:left="3960" w:hanging="180"/>
      </w:pPr>
    </w:lvl>
    <w:lvl w:ilvl="6" w:tplc="31701D14" w:tentative="1">
      <w:start w:val="1"/>
      <w:numFmt w:val="decimal"/>
      <w:lvlText w:val="%7."/>
      <w:lvlJc w:val="left"/>
      <w:pPr>
        <w:ind w:left="4680" w:hanging="360"/>
      </w:pPr>
    </w:lvl>
    <w:lvl w:ilvl="7" w:tplc="E5EE5DA0" w:tentative="1">
      <w:start w:val="1"/>
      <w:numFmt w:val="lowerLetter"/>
      <w:lvlText w:val="%8."/>
      <w:lvlJc w:val="left"/>
      <w:pPr>
        <w:ind w:left="5400" w:hanging="360"/>
      </w:pPr>
    </w:lvl>
    <w:lvl w:ilvl="8" w:tplc="5FC0CCD2" w:tentative="1">
      <w:start w:val="1"/>
      <w:numFmt w:val="lowerRoman"/>
      <w:lvlText w:val="%9."/>
      <w:lvlJc w:val="right"/>
      <w:pPr>
        <w:ind w:left="6120" w:hanging="180"/>
      </w:pPr>
    </w:lvl>
  </w:abstractNum>
  <w:abstractNum w:abstractNumId="2" w15:restartNumberingAfterBreak="0">
    <w:nsid w:val="00000003"/>
    <w:multiLevelType w:val="hybridMultilevel"/>
    <w:tmpl w:val="830E4A2E"/>
    <w:lvl w:ilvl="0" w:tplc="88B0400A">
      <w:start w:val="1"/>
      <w:numFmt w:val="decimal"/>
      <w:lvlText w:val="%1."/>
      <w:lvlJc w:val="left"/>
      <w:pPr>
        <w:ind w:left="720" w:hanging="360"/>
      </w:pPr>
    </w:lvl>
    <w:lvl w:ilvl="1" w:tplc="49F00960">
      <w:start w:val="1"/>
      <w:numFmt w:val="lowerLetter"/>
      <w:lvlText w:val="%2."/>
      <w:lvlJc w:val="left"/>
      <w:pPr>
        <w:ind w:left="1440" w:hanging="360"/>
      </w:pPr>
    </w:lvl>
    <w:lvl w:ilvl="2" w:tplc="0E06447A" w:tentative="1">
      <w:start w:val="1"/>
      <w:numFmt w:val="lowerRoman"/>
      <w:lvlText w:val="%3."/>
      <w:lvlJc w:val="right"/>
      <w:pPr>
        <w:ind w:left="2160" w:hanging="180"/>
      </w:pPr>
    </w:lvl>
    <w:lvl w:ilvl="3" w:tplc="724640B2" w:tentative="1">
      <w:start w:val="1"/>
      <w:numFmt w:val="decimal"/>
      <w:lvlText w:val="%4."/>
      <w:lvlJc w:val="left"/>
      <w:pPr>
        <w:ind w:left="2880" w:hanging="360"/>
      </w:pPr>
    </w:lvl>
    <w:lvl w:ilvl="4" w:tplc="4A0C2972" w:tentative="1">
      <w:start w:val="1"/>
      <w:numFmt w:val="lowerLetter"/>
      <w:lvlText w:val="%5."/>
      <w:lvlJc w:val="left"/>
      <w:pPr>
        <w:ind w:left="3600" w:hanging="360"/>
      </w:pPr>
    </w:lvl>
    <w:lvl w:ilvl="5" w:tplc="6A8C1DE2" w:tentative="1">
      <w:start w:val="1"/>
      <w:numFmt w:val="lowerRoman"/>
      <w:lvlText w:val="%6."/>
      <w:lvlJc w:val="right"/>
      <w:pPr>
        <w:ind w:left="4320" w:hanging="180"/>
      </w:pPr>
    </w:lvl>
    <w:lvl w:ilvl="6" w:tplc="B17A4316" w:tentative="1">
      <w:start w:val="1"/>
      <w:numFmt w:val="decimal"/>
      <w:lvlText w:val="%7."/>
      <w:lvlJc w:val="left"/>
      <w:pPr>
        <w:ind w:left="5040" w:hanging="360"/>
      </w:pPr>
    </w:lvl>
    <w:lvl w:ilvl="7" w:tplc="FC9CB21E" w:tentative="1">
      <w:start w:val="1"/>
      <w:numFmt w:val="lowerLetter"/>
      <w:lvlText w:val="%8."/>
      <w:lvlJc w:val="left"/>
      <w:pPr>
        <w:ind w:left="5760" w:hanging="360"/>
      </w:pPr>
    </w:lvl>
    <w:lvl w:ilvl="8" w:tplc="BFEC7CBC" w:tentative="1">
      <w:start w:val="1"/>
      <w:numFmt w:val="lowerRoman"/>
      <w:lvlText w:val="%9."/>
      <w:lvlJc w:val="right"/>
      <w:pPr>
        <w:ind w:left="6480" w:hanging="180"/>
      </w:pPr>
    </w:lvl>
  </w:abstractNum>
  <w:abstractNum w:abstractNumId="3" w15:restartNumberingAfterBreak="0">
    <w:nsid w:val="00000004"/>
    <w:multiLevelType w:val="hybridMultilevel"/>
    <w:tmpl w:val="EBBE6826"/>
    <w:lvl w:ilvl="0" w:tplc="1DF0F182">
      <w:start w:val="1"/>
      <w:numFmt w:val="bullet"/>
      <w:lvlText w:val=""/>
      <w:lvlJc w:val="left"/>
      <w:pPr>
        <w:ind w:left="1440" w:hanging="360"/>
      </w:pPr>
      <w:rPr>
        <w:rFonts w:ascii="Symbol" w:hAnsi="Symbol" w:hint="default"/>
      </w:rPr>
    </w:lvl>
    <w:lvl w:ilvl="1" w:tplc="9ABC838C" w:tentative="1">
      <w:start w:val="1"/>
      <w:numFmt w:val="bullet"/>
      <w:lvlText w:val="o"/>
      <w:lvlJc w:val="left"/>
      <w:pPr>
        <w:ind w:left="2160" w:hanging="360"/>
      </w:pPr>
      <w:rPr>
        <w:rFonts w:ascii="Courier New" w:hAnsi="Courier New" w:cs="Courier New" w:hint="default"/>
      </w:rPr>
    </w:lvl>
    <w:lvl w:ilvl="2" w:tplc="FFF2A116" w:tentative="1">
      <w:start w:val="1"/>
      <w:numFmt w:val="bullet"/>
      <w:lvlText w:val=""/>
      <w:lvlJc w:val="left"/>
      <w:pPr>
        <w:ind w:left="2880" w:hanging="360"/>
      </w:pPr>
      <w:rPr>
        <w:rFonts w:ascii="Wingdings" w:hAnsi="Wingdings" w:hint="default"/>
      </w:rPr>
    </w:lvl>
    <w:lvl w:ilvl="3" w:tplc="74CE6064" w:tentative="1">
      <w:start w:val="1"/>
      <w:numFmt w:val="bullet"/>
      <w:lvlText w:val=""/>
      <w:lvlJc w:val="left"/>
      <w:pPr>
        <w:ind w:left="3600" w:hanging="360"/>
      </w:pPr>
      <w:rPr>
        <w:rFonts w:ascii="Symbol" w:hAnsi="Symbol" w:hint="default"/>
      </w:rPr>
    </w:lvl>
    <w:lvl w:ilvl="4" w:tplc="6AF24672" w:tentative="1">
      <w:start w:val="1"/>
      <w:numFmt w:val="bullet"/>
      <w:lvlText w:val="o"/>
      <w:lvlJc w:val="left"/>
      <w:pPr>
        <w:ind w:left="4320" w:hanging="360"/>
      </w:pPr>
      <w:rPr>
        <w:rFonts w:ascii="Courier New" w:hAnsi="Courier New" w:cs="Courier New" w:hint="default"/>
      </w:rPr>
    </w:lvl>
    <w:lvl w:ilvl="5" w:tplc="12A0DAE4" w:tentative="1">
      <w:start w:val="1"/>
      <w:numFmt w:val="bullet"/>
      <w:lvlText w:val=""/>
      <w:lvlJc w:val="left"/>
      <w:pPr>
        <w:ind w:left="5040" w:hanging="360"/>
      </w:pPr>
      <w:rPr>
        <w:rFonts w:ascii="Wingdings" w:hAnsi="Wingdings" w:hint="default"/>
      </w:rPr>
    </w:lvl>
    <w:lvl w:ilvl="6" w:tplc="1376EF42" w:tentative="1">
      <w:start w:val="1"/>
      <w:numFmt w:val="bullet"/>
      <w:lvlText w:val=""/>
      <w:lvlJc w:val="left"/>
      <w:pPr>
        <w:ind w:left="5760" w:hanging="360"/>
      </w:pPr>
      <w:rPr>
        <w:rFonts w:ascii="Symbol" w:hAnsi="Symbol" w:hint="default"/>
      </w:rPr>
    </w:lvl>
    <w:lvl w:ilvl="7" w:tplc="395CCD88" w:tentative="1">
      <w:start w:val="1"/>
      <w:numFmt w:val="bullet"/>
      <w:lvlText w:val="o"/>
      <w:lvlJc w:val="left"/>
      <w:pPr>
        <w:ind w:left="6480" w:hanging="360"/>
      </w:pPr>
      <w:rPr>
        <w:rFonts w:ascii="Courier New" w:hAnsi="Courier New" w:cs="Courier New" w:hint="default"/>
      </w:rPr>
    </w:lvl>
    <w:lvl w:ilvl="8" w:tplc="4E6AACAE" w:tentative="1">
      <w:start w:val="1"/>
      <w:numFmt w:val="bullet"/>
      <w:lvlText w:val=""/>
      <w:lvlJc w:val="left"/>
      <w:pPr>
        <w:ind w:left="7200" w:hanging="360"/>
      </w:pPr>
      <w:rPr>
        <w:rFonts w:ascii="Wingdings" w:hAnsi="Wingdings" w:hint="default"/>
      </w:rPr>
    </w:lvl>
  </w:abstractNum>
  <w:abstractNum w:abstractNumId="4" w15:restartNumberingAfterBreak="0">
    <w:nsid w:val="00000005"/>
    <w:multiLevelType w:val="hybridMultilevel"/>
    <w:tmpl w:val="AD0A0DB8"/>
    <w:lvl w:ilvl="0" w:tplc="B2283C72">
      <w:start w:val="1"/>
      <w:numFmt w:val="decimal"/>
      <w:lvlText w:val="%1."/>
      <w:lvlJc w:val="left"/>
      <w:pPr>
        <w:ind w:left="720" w:hanging="360"/>
      </w:pPr>
    </w:lvl>
    <w:lvl w:ilvl="1" w:tplc="3E0A74D8" w:tentative="1">
      <w:start w:val="1"/>
      <w:numFmt w:val="lowerLetter"/>
      <w:lvlText w:val="%2."/>
      <w:lvlJc w:val="left"/>
      <w:pPr>
        <w:ind w:left="1440" w:hanging="360"/>
      </w:pPr>
    </w:lvl>
    <w:lvl w:ilvl="2" w:tplc="F77C0666" w:tentative="1">
      <w:start w:val="1"/>
      <w:numFmt w:val="lowerRoman"/>
      <w:lvlText w:val="%3."/>
      <w:lvlJc w:val="right"/>
      <w:pPr>
        <w:ind w:left="2160" w:hanging="180"/>
      </w:pPr>
    </w:lvl>
    <w:lvl w:ilvl="3" w:tplc="CCCC4134" w:tentative="1">
      <w:start w:val="1"/>
      <w:numFmt w:val="decimal"/>
      <w:lvlText w:val="%4."/>
      <w:lvlJc w:val="left"/>
      <w:pPr>
        <w:ind w:left="2880" w:hanging="360"/>
      </w:pPr>
    </w:lvl>
    <w:lvl w:ilvl="4" w:tplc="E9ECC68C" w:tentative="1">
      <w:start w:val="1"/>
      <w:numFmt w:val="lowerLetter"/>
      <w:lvlText w:val="%5."/>
      <w:lvlJc w:val="left"/>
      <w:pPr>
        <w:ind w:left="3600" w:hanging="360"/>
      </w:pPr>
    </w:lvl>
    <w:lvl w:ilvl="5" w:tplc="99D05820" w:tentative="1">
      <w:start w:val="1"/>
      <w:numFmt w:val="lowerRoman"/>
      <w:lvlText w:val="%6."/>
      <w:lvlJc w:val="right"/>
      <w:pPr>
        <w:ind w:left="4320" w:hanging="180"/>
      </w:pPr>
    </w:lvl>
    <w:lvl w:ilvl="6" w:tplc="3E50EB48" w:tentative="1">
      <w:start w:val="1"/>
      <w:numFmt w:val="decimal"/>
      <w:lvlText w:val="%7."/>
      <w:lvlJc w:val="left"/>
      <w:pPr>
        <w:ind w:left="5040" w:hanging="360"/>
      </w:pPr>
    </w:lvl>
    <w:lvl w:ilvl="7" w:tplc="D038724E" w:tentative="1">
      <w:start w:val="1"/>
      <w:numFmt w:val="lowerLetter"/>
      <w:lvlText w:val="%8."/>
      <w:lvlJc w:val="left"/>
      <w:pPr>
        <w:ind w:left="5760" w:hanging="360"/>
      </w:pPr>
    </w:lvl>
    <w:lvl w:ilvl="8" w:tplc="A350A70A" w:tentative="1">
      <w:start w:val="1"/>
      <w:numFmt w:val="lowerRoman"/>
      <w:lvlText w:val="%9."/>
      <w:lvlJc w:val="right"/>
      <w:pPr>
        <w:ind w:left="6480" w:hanging="180"/>
      </w:pPr>
    </w:lvl>
  </w:abstractNum>
  <w:abstractNum w:abstractNumId="5" w15:restartNumberingAfterBreak="0">
    <w:nsid w:val="00000006"/>
    <w:multiLevelType w:val="hybridMultilevel"/>
    <w:tmpl w:val="CB7AB47A"/>
    <w:lvl w:ilvl="0" w:tplc="7FD45888">
      <w:start w:val="1"/>
      <w:numFmt w:val="decimal"/>
      <w:lvlText w:val="%1."/>
      <w:lvlJc w:val="left"/>
      <w:pPr>
        <w:ind w:left="720" w:hanging="360"/>
      </w:pPr>
    </w:lvl>
    <w:lvl w:ilvl="1" w:tplc="CB028F1A" w:tentative="1">
      <w:start w:val="1"/>
      <w:numFmt w:val="lowerLetter"/>
      <w:lvlText w:val="%2."/>
      <w:lvlJc w:val="left"/>
      <w:pPr>
        <w:ind w:left="1440" w:hanging="360"/>
      </w:pPr>
    </w:lvl>
    <w:lvl w:ilvl="2" w:tplc="73BED74C" w:tentative="1">
      <w:start w:val="1"/>
      <w:numFmt w:val="lowerRoman"/>
      <w:lvlText w:val="%3."/>
      <w:lvlJc w:val="right"/>
      <w:pPr>
        <w:ind w:left="2160" w:hanging="180"/>
      </w:pPr>
    </w:lvl>
    <w:lvl w:ilvl="3" w:tplc="003EA5C0" w:tentative="1">
      <w:start w:val="1"/>
      <w:numFmt w:val="decimal"/>
      <w:lvlText w:val="%4."/>
      <w:lvlJc w:val="left"/>
      <w:pPr>
        <w:ind w:left="2880" w:hanging="360"/>
      </w:pPr>
    </w:lvl>
    <w:lvl w:ilvl="4" w:tplc="38128CAA" w:tentative="1">
      <w:start w:val="1"/>
      <w:numFmt w:val="lowerLetter"/>
      <w:lvlText w:val="%5."/>
      <w:lvlJc w:val="left"/>
      <w:pPr>
        <w:ind w:left="3600" w:hanging="360"/>
      </w:pPr>
    </w:lvl>
    <w:lvl w:ilvl="5" w:tplc="C1A0BFC0" w:tentative="1">
      <w:start w:val="1"/>
      <w:numFmt w:val="lowerRoman"/>
      <w:lvlText w:val="%6."/>
      <w:lvlJc w:val="right"/>
      <w:pPr>
        <w:ind w:left="4320" w:hanging="180"/>
      </w:pPr>
    </w:lvl>
    <w:lvl w:ilvl="6" w:tplc="B4243EC4" w:tentative="1">
      <w:start w:val="1"/>
      <w:numFmt w:val="decimal"/>
      <w:lvlText w:val="%7."/>
      <w:lvlJc w:val="left"/>
      <w:pPr>
        <w:ind w:left="5040" w:hanging="360"/>
      </w:pPr>
    </w:lvl>
    <w:lvl w:ilvl="7" w:tplc="4A9A72DA" w:tentative="1">
      <w:start w:val="1"/>
      <w:numFmt w:val="lowerLetter"/>
      <w:lvlText w:val="%8."/>
      <w:lvlJc w:val="left"/>
      <w:pPr>
        <w:ind w:left="5760" w:hanging="360"/>
      </w:pPr>
    </w:lvl>
    <w:lvl w:ilvl="8" w:tplc="827C38FE" w:tentative="1">
      <w:start w:val="1"/>
      <w:numFmt w:val="lowerRoman"/>
      <w:lvlText w:val="%9."/>
      <w:lvlJc w:val="right"/>
      <w:pPr>
        <w:ind w:left="6480" w:hanging="180"/>
      </w:pPr>
    </w:lvl>
  </w:abstractNum>
  <w:abstractNum w:abstractNumId="6" w15:restartNumberingAfterBreak="0">
    <w:nsid w:val="00000007"/>
    <w:multiLevelType w:val="hybridMultilevel"/>
    <w:tmpl w:val="B72A5FE4"/>
    <w:lvl w:ilvl="0" w:tplc="2D242706">
      <w:start w:val="1"/>
      <w:numFmt w:val="bullet"/>
      <w:lvlText w:val=""/>
      <w:lvlJc w:val="left"/>
      <w:pPr>
        <w:ind w:left="360" w:hanging="360"/>
      </w:pPr>
      <w:rPr>
        <w:rFonts w:ascii="Symbol" w:hAnsi="Symbol" w:hint="default"/>
      </w:rPr>
    </w:lvl>
    <w:lvl w:ilvl="1" w:tplc="59E88280">
      <w:start w:val="1"/>
      <w:numFmt w:val="bullet"/>
      <w:lvlText w:val="o"/>
      <w:lvlJc w:val="left"/>
      <w:pPr>
        <w:ind w:left="1080" w:hanging="360"/>
      </w:pPr>
      <w:rPr>
        <w:rFonts w:ascii="Courier New" w:hAnsi="Courier New" w:cs="Courier New" w:hint="default"/>
      </w:rPr>
    </w:lvl>
    <w:lvl w:ilvl="2" w:tplc="C9F2EE46">
      <w:start w:val="1"/>
      <w:numFmt w:val="bullet"/>
      <w:lvlText w:val=""/>
      <w:lvlJc w:val="left"/>
      <w:pPr>
        <w:ind w:left="1800" w:hanging="360"/>
      </w:pPr>
      <w:rPr>
        <w:rFonts w:ascii="Wingdings" w:hAnsi="Wingdings" w:hint="default"/>
      </w:rPr>
    </w:lvl>
    <w:lvl w:ilvl="3" w:tplc="BC48A56C">
      <w:start w:val="1"/>
      <w:numFmt w:val="bullet"/>
      <w:lvlText w:val=""/>
      <w:lvlJc w:val="left"/>
      <w:pPr>
        <w:ind w:left="2520" w:hanging="360"/>
      </w:pPr>
      <w:rPr>
        <w:rFonts w:ascii="Symbol" w:hAnsi="Symbol" w:hint="default"/>
      </w:rPr>
    </w:lvl>
    <w:lvl w:ilvl="4" w:tplc="9A4E15C2">
      <w:start w:val="1"/>
      <w:numFmt w:val="bullet"/>
      <w:lvlText w:val="o"/>
      <w:lvlJc w:val="left"/>
      <w:pPr>
        <w:ind w:left="3240" w:hanging="360"/>
      </w:pPr>
      <w:rPr>
        <w:rFonts w:ascii="Courier New" w:hAnsi="Courier New" w:cs="Courier New" w:hint="default"/>
      </w:rPr>
    </w:lvl>
    <w:lvl w:ilvl="5" w:tplc="F8DA53F8">
      <w:start w:val="1"/>
      <w:numFmt w:val="bullet"/>
      <w:lvlText w:val=""/>
      <w:lvlJc w:val="left"/>
      <w:pPr>
        <w:ind w:left="3960" w:hanging="360"/>
      </w:pPr>
      <w:rPr>
        <w:rFonts w:ascii="Wingdings" w:hAnsi="Wingdings" w:hint="default"/>
      </w:rPr>
    </w:lvl>
    <w:lvl w:ilvl="6" w:tplc="DDAA805C">
      <w:start w:val="1"/>
      <w:numFmt w:val="bullet"/>
      <w:lvlText w:val=""/>
      <w:lvlJc w:val="left"/>
      <w:pPr>
        <w:ind w:left="4680" w:hanging="360"/>
      </w:pPr>
      <w:rPr>
        <w:rFonts w:ascii="Symbol" w:hAnsi="Symbol" w:hint="default"/>
      </w:rPr>
    </w:lvl>
    <w:lvl w:ilvl="7" w:tplc="B8F28E26">
      <w:start w:val="1"/>
      <w:numFmt w:val="bullet"/>
      <w:lvlText w:val="o"/>
      <w:lvlJc w:val="left"/>
      <w:pPr>
        <w:ind w:left="5400" w:hanging="360"/>
      </w:pPr>
      <w:rPr>
        <w:rFonts w:ascii="Courier New" w:hAnsi="Courier New" w:cs="Courier New" w:hint="default"/>
      </w:rPr>
    </w:lvl>
    <w:lvl w:ilvl="8" w:tplc="D98A1492">
      <w:start w:val="1"/>
      <w:numFmt w:val="bullet"/>
      <w:lvlText w:val=""/>
      <w:lvlJc w:val="left"/>
      <w:pPr>
        <w:ind w:left="6120" w:hanging="360"/>
      </w:pPr>
      <w:rPr>
        <w:rFonts w:ascii="Wingdings" w:hAnsi="Wingdings" w:hint="default"/>
      </w:rPr>
    </w:lvl>
  </w:abstractNum>
  <w:abstractNum w:abstractNumId="7" w15:restartNumberingAfterBreak="0">
    <w:nsid w:val="00000008"/>
    <w:multiLevelType w:val="hybridMultilevel"/>
    <w:tmpl w:val="892CD078"/>
    <w:lvl w:ilvl="0" w:tplc="56D82E94">
      <w:start w:val="1"/>
      <w:numFmt w:val="bullet"/>
      <w:lvlText w:val=""/>
      <w:lvlJc w:val="left"/>
      <w:pPr>
        <w:ind w:left="360" w:hanging="360"/>
      </w:pPr>
      <w:rPr>
        <w:rFonts w:ascii="Symbol" w:hAnsi="Symbol" w:hint="default"/>
      </w:rPr>
    </w:lvl>
    <w:lvl w:ilvl="1" w:tplc="47FA9DC8">
      <w:start w:val="1"/>
      <w:numFmt w:val="bullet"/>
      <w:lvlText w:val="o"/>
      <w:lvlJc w:val="left"/>
      <w:pPr>
        <w:ind w:left="1080" w:hanging="360"/>
      </w:pPr>
      <w:rPr>
        <w:rFonts w:ascii="Courier New" w:hAnsi="Courier New" w:cs="Courier New" w:hint="default"/>
      </w:rPr>
    </w:lvl>
    <w:lvl w:ilvl="2" w:tplc="AF90D00E">
      <w:start w:val="1"/>
      <w:numFmt w:val="bullet"/>
      <w:lvlText w:val=""/>
      <w:lvlJc w:val="left"/>
      <w:pPr>
        <w:ind w:left="1800" w:hanging="360"/>
      </w:pPr>
      <w:rPr>
        <w:rFonts w:ascii="Wingdings" w:hAnsi="Wingdings" w:hint="default"/>
      </w:rPr>
    </w:lvl>
    <w:lvl w:ilvl="3" w:tplc="40AC6F92">
      <w:start w:val="1"/>
      <w:numFmt w:val="bullet"/>
      <w:lvlText w:val=""/>
      <w:lvlJc w:val="left"/>
      <w:pPr>
        <w:ind w:left="2520" w:hanging="360"/>
      </w:pPr>
      <w:rPr>
        <w:rFonts w:ascii="Symbol" w:hAnsi="Symbol" w:hint="default"/>
      </w:rPr>
    </w:lvl>
    <w:lvl w:ilvl="4" w:tplc="99CEF270">
      <w:start w:val="1"/>
      <w:numFmt w:val="bullet"/>
      <w:lvlText w:val="o"/>
      <w:lvlJc w:val="left"/>
      <w:pPr>
        <w:ind w:left="3240" w:hanging="360"/>
      </w:pPr>
      <w:rPr>
        <w:rFonts w:ascii="Courier New" w:hAnsi="Courier New" w:cs="Courier New" w:hint="default"/>
      </w:rPr>
    </w:lvl>
    <w:lvl w:ilvl="5" w:tplc="606C79E4">
      <w:start w:val="1"/>
      <w:numFmt w:val="bullet"/>
      <w:lvlText w:val=""/>
      <w:lvlJc w:val="left"/>
      <w:pPr>
        <w:ind w:left="3960" w:hanging="360"/>
      </w:pPr>
      <w:rPr>
        <w:rFonts w:ascii="Wingdings" w:hAnsi="Wingdings" w:hint="default"/>
      </w:rPr>
    </w:lvl>
    <w:lvl w:ilvl="6" w:tplc="9A32E424">
      <w:start w:val="1"/>
      <w:numFmt w:val="bullet"/>
      <w:lvlText w:val=""/>
      <w:lvlJc w:val="left"/>
      <w:pPr>
        <w:ind w:left="4680" w:hanging="360"/>
      </w:pPr>
      <w:rPr>
        <w:rFonts w:ascii="Symbol" w:hAnsi="Symbol" w:hint="default"/>
      </w:rPr>
    </w:lvl>
    <w:lvl w:ilvl="7" w:tplc="E9D4FDC4">
      <w:start w:val="1"/>
      <w:numFmt w:val="bullet"/>
      <w:lvlText w:val="o"/>
      <w:lvlJc w:val="left"/>
      <w:pPr>
        <w:ind w:left="5400" w:hanging="360"/>
      </w:pPr>
      <w:rPr>
        <w:rFonts w:ascii="Courier New" w:hAnsi="Courier New" w:cs="Courier New" w:hint="default"/>
      </w:rPr>
    </w:lvl>
    <w:lvl w:ilvl="8" w:tplc="1640003A">
      <w:start w:val="1"/>
      <w:numFmt w:val="bullet"/>
      <w:lvlText w:val=""/>
      <w:lvlJc w:val="left"/>
      <w:pPr>
        <w:ind w:left="6120" w:hanging="360"/>
      </w:pPr>
      <w:rPr>
        <w:rFonts w:ascii="Wingdings" w:hAnsi="Wingdings" w:hint="default"/>
      </w:rPr>
    </w:lvl>
  </w:abstractNum>
  <w:abstractNum w:abstractNumId="8" w15:restartNumberingAfterBreak="0">
    <w:nsid w:val="00000009"/>
    <w:multiLevelType w:val="hybridMultilevel"/>
    <w:tmpl w:val="7DB858D6"/>
    <w:lvl w:ilvl="0" w:tplc="4A4CAFFE">
      <w:start w:val="1"/>
      <w:numFmt w:val="bullet"/>
      <w:lvlText w:val=""/>
      <w:lvlJc w:val="left"/>
      <w:pPr>
        <w:ind w:left="360" w:hanging="360"/>
      </w:pPr>
      <w:rPr>
        <w:rFonts w:ascii="Symbol" w:hAnsi="Symbol" w:hint="default"/>
      </w:rPr>
    </w:lvl>
    <w:lvl w:ilvl="1" w:tplc="398E7304">
      <w:start w:val="1"/>
      <w:numFmt w:val="bullet"/>
      <w:lvlText w:val="o"/>
      <w:lvlJc w:val="left"/>
      <w:pPr>
        <w:ind w:left="1080" w:hanging="360"/>
      </w:pPr>
      <w:rPr>
        <w:rFonts w:ascii="Courier New" w:hAnsi="Courier New" w:cs="Courier New" w:hint="default"/>
      </w:rPr>
    </w:lvl>
    <w:lvl w:ilvl="2" w:tplc="D4E00DDE">
      <w:start w:val="1"/>
      <w:numFmt w:val="bullet"/>
      <w:lvlText w:val=""/>
      <w:lvlJc w:val="left"/>
      <w:pPr>
        <w:ind w:left="1800" w:hanging="360"/>
      </w:pPr>
      <w:rPr>
        <w:rFonts w:ascii="Wingdings" w:hAnsi="Wingdings" w:hint="default"/>
      </w:rPr>
    </w:lvl>
    <w:lvl w:ilvl="3" w:tplc="7EE8F350">
      <w:start w:val="1"/>
      <w:numFmt w:val="bullet"/>
      <w:lvlText w:val=""/>
      <w:lvlJc w:val="left"/>
      <w:pPr>
        <w:ind w:left="2520" w:hanging="360"/>
      </w:pPr>
      <w:rPr>
        <w:rFonts w:ascii="Symbol" w:hAnsi="Symbol" w:hint="default"/>
      </w:rPr>
    </w:lvl>
    <w:lvl w:ilvl="4" w:tplc="DB5E5ACE">
      <w:start w:val="1"/>
      <w:numFmt w:val="bullet"/>
      <w:lvlText w:val="o"/>
      <w:lvlJc w:val="left"/>
      <w:pPr>
        <w:ind w:left="3240" w:hanging="360"/>
      </w:pPr>
      <w:rPr>
        <w:rFonts w:ascii="Courier New" w:hAnsi="Courier New" w:cs="Courier New" w:hint="default"/>
      </w:rPr>
    </w:lvl>
    <w:lvl w:ilvl="5" w:tplc="EFFEA85E">
      <w:start w:val="1"/>
      <w:numFmt w:val="bullet"/>
      <w:lvlText w:val=""/>
      <w:lvlJc w:val="left"/>
      <w:pPr>
        <w:ind w:left="3960" w:hanging="360"/>
      </w:pPr>
      <w:rPr>
        <w:rFonts w:ascii="Wingdings" w:hAnsi="Wingdings" w:hint="default"/>
      </w:rPr>
    </w:lvl>
    <w:lvl w:ilvl="6" w:tplc="B74437A0">
      <w:start w:val="1"/>
      <w:numFmt w:val="bullet"/>
      <w:lvlText w:val=""/>
      <w:lvlJc w:val="left"/>
      <w:pPr>
        <w:ind w:left="4680" w:hanging="360"/>
      </w:pPr>
      <w:rPr>
        <w:rFonts w:ascii="Symbol" w:hAnsi="Symbol" w:hint="default"/>
      </w:rPr>
    </w:lvl>
    <w:lvl w:ilvl="7" w:tplc="719E4490">
      <w:start w:val="1"/>
      <w:numFmt w:val="bullet"/>
      <w:lvlText w:val="o"/>
      <w:lvlJc w:val="left"/>
      <w:pPr>
        <w:ind w:left="5400" w:hanging="360"/>
      </w:pPr>
      <w:rPr>
        <w:rFonts w:ascii="Courier New" w:hAnsi="Courier New" w:cs="Courier New" w:hint="default"/>
      </w:rPr>
    </w:lvl>
    <w:lvl w:ilvl="8" w:tplc="B84016AC">
      <w:start w:val="1"/>
      <w:numFmt w:val="bullet"/>
      <w:lvlText w:val=""/>
      <w:lvlJc w:val="left"/>
      <w:pPr>
        <w:ind w:left="6120" w:hanging="360"/>
      </w:pPr>
      <w:rPr>
        <w:rFonts w:ascii="Wingdings" w:hAnsi="Wingdings" w:hint="default"/>
      </w:rPr>
    </w:lvl>
  </w:abstractNum>
  <w:abstractNum w:abstractNumId="9" w15:restartNumberingAfterBreak="0">
    <w:nsid w:val="0000000A"/>
    <w:multiLevelType w:val="hybridMultilevel"/>
    <w:tmpl w:val="E6249EC2"/>
    <w:lvl w:ilvl="0" w:tplc="CB5E6C42">
      <w:start w:val="1"/>
      <w:numFmt w:val="bullet"/>
      <w:lvlText w:val=""/>
      <w:lvlJc w:val="left"/>
      <w:pPr>
        <w:ind w:left="360" w:hanging="360"/>
      </w:pPr>
      <w:rPr>
        <w:rFonts w:ascii="Symbol" w:hAnsi="Symbol" w:hint="default"/>
      </w:rPr>
    </w:lvl>
    <w:lvl w:ilvl="1" w:tplc="B6A421BC">
      <w:start w:val="1"/>
      <w:numFmt w:val="bullet"/>
      <w:lvlText w:val="o"/>
      <w:lvlJc w:val="left"/>
      <w:pPr>
        <w:ind w:left="1080" w:hanging="360"/>
      </w:pPr>
      <w:rPr>
        <w:rFonts w:ascii="Courier New" w:hAnsi="Courier New" w:cs="Courier New" w:hint="default"/>
      </w:rPr>
    </w:lvl>
    <w:lvl w:ilvl="2" w:tplc="8FB48E46">
      <w:start w:val="1"/>
      <w:numFmt w:val="bullet"/>
      <w:lvlText w:val=""/>
      <w:lvlJc w:val="left"/>
      <w:pPr>
        <w:ind w:left="1800" w:hanging="360"/>
      </w:pPr>
      <w:rPr>
        <w:rFonts w:ascii="Wingdings" w:hAnsi="Wingdings" w:hint="default"/>
      </w:rPr>
    </w:lvl>
    <w:lvl w:ilvl="3" w:tplc="81DA0C20">
      <w:start w:val="1"/>
      <w:numFmt w:val="bullet"/>
      <w:lvlText w:val=""/>
      <w:lvlJc w:val="left"/>
      <w:pPr>
        <w:ind w:left="2520" w:hanging="360"/>
      </w:pPr>
      <w:rPr>
        <w:rFonts w:ascii="Symbol" w:hAnsi="Symbol" w:hint="default"/>
      </w:rPr>
    </w:lvl>
    <w:lvl w:ilvl="4" w:tplc="73BA2996">
      <w:start w:val="1"/>
      <w:numFmt w:val="bullet"/>
      <w:lvlText w:val="o"/>
      <w:lvlJc w:val="left"/>
      <w:pPr>
        <w:ind w:left="3240" w:hanging="360"/>
      </w:pPr>
      <w:rPr>
        <w:rFonts w:ascii="Courier New" w:hAnsi="Courier New" w:cs="Courier New" w:hint="default"/>
      </w:rPr>
    </w:lvl>
    <w:lvl w:ilvl="5" w:tplc="B0CE7DE6">
      <w:start w:val="1"/>
      <w:numFmt w:val="bullet"/>
      <w:lvlText w:val=""/>
      <w:lvlJc w:val="left"/>
      <w:pPr>
        <w:ind w:left="3960" w:hanging="360"/>
      </w:pPr>
      <w:rPr>
        <w:rFonts w:ascii="Wingdings" w:hAnsi="Wingdings" w:hint="default"/>
      </w:rPr>
    </w:lvl>
    <w:lvl w:ilvl="6" w:tplc="59C8E4FA">
      <w:start w:val="1"/>
      <w:numFmt w:val="bullet"/>
      <w:lvlText w:val=""/>
      <w:lvlJc w:val="left"/>
      <w:pPr>
        <w:ind w:left="4680" w:hanging="360"/>
      </w:pPr>
      <w:rPr>
        <w:rFonts w:ascii="Symbol" w:hAnsi="Symbol" w:hint="default"/>
      </w:rPr>
    </w:lvl>
    <w:lvl w:ilvl="7" w:tplc="D166BA26">
      <w:start w:val="1"/>
      <w:numFmt w:val="bullet"/>
      <w:lvlText w:val="o"/>
      <w:lvlJc w:val="left"/>
      <w:pPr>
        <w:ind w:left="5400" w:hanging="360"/>
      </w:pPr>
      <w:rPr>
        <w:rFonts w:ascii="Courier New" w:hAnsi="Courier New" w:cs="Courier New" w:hint="default"/>
      </w:rPr>
    </w:lvl>
    <w:lvl w:ilvl="8" w:tplc="ED72D01A">
      <w:start w:val="1"/>
      <w:numFmt w:val="bullet"/>
      <w:lvlText w:val=""/>
      <w:lvlJc w:val="left"/>
      <w:pPr>
        <w:ind w:left="6120" w:hanging="360"/>
      </w:pPr>
      <w:rPr>
        <w:rFonts w:ascii="Wingdings" w:hAnsi="Wingdings" w:hint="default"/>
      </w:rPr>
    </w:lvl>
  </w:abstractNum>
  <w:abstractNum w:abstractNumId="10" w15:restartNumberingAfterBreak="0">
    <w:nsid w:val="0000000B"/>
    <w:multiLevelType w:val="hybridMultilevel"/>
    <w:tmpl w:val="284C2EE0"/>
    <w:lvl w:ilvl="0" w:tplc="43FA54CA">
      <w:start w:val="1"/>
      <w:numFmt w:val="decimal"/>
      <w:lvlText w:val="%1."/>
      <w:lvlJc w:val="left"/>
      <w:pPr>
        <w:ind w:left="720" w:hanging="360"/>
      </w:pPr>
    </w:lvl>
    <w:lvl w:ilvl="1" w:tplc="327E59E0" w:tentative="1">
      <w:start w:val="1"/>
      <w:numFmt w:val="lowerLetter"/>
      <w:lvlText w:val="%2."/>
      <w:lvlJc w:val="left"/>
      <w:pPr>
        <w:ind w:left="1440" w:hanging="360"/>
      </w:pPr>
    </w:lvl>
    <w:lvl w:ilvl="2" w:tplc="59CED18A" w:tentative="1">
      <w:start w:val="1"/>
      <w:numFmt w:val="lowerRoman"/>
      <w:lvlText w:val="%3."/>
      <w:lvlJc w:val="right"/>
      <w:pPr>
        <w:ind w:left="2160" w:hanging="180"/>
      </w:pPr>
    </w:lvl>
    <w:lvl w:ilvl="3" w:tplc="551C63EC" w:tentative="1">
      <w:start w:val="1"/>
      <w:numFmt w:val="decimal"/>
      <w:lvlText w:val="%4."/>
      <w:lvlJc w:val="left"/>
      <w:pPr>
        <w:ind w:left="2880" w:hanging="360"/>
      </w:pPr>
    </w:lvl>
    <w:lvl w:ilvl="4" w:tplc="AE4E81B0" w:tentative="1">
      <w:start w:val="1"/>
      <w:numFmt w:val="lowerLetter"/>
      <w:lvlText w:val="%5."/>
      <w:lvlJc w:val="left"/>
      <w:pPr>
        <w:ind w:left="3600" w:hanging="360"/>
      </w:pPr>
    </w:lvl>
    <w:lvl w:ilvl="5" w:tplc="D806E61E" w:tentative="1">
      <w:start w:val="1"/>
      <w:numFmt w:val="lowerRoman"/>
      <w:lvlText w:val="%6."/>
      <w:lvlJc w:val="right"/>
      <w:pPr>
        <w:ind w:left="4320" w:hanging="180"/>
      </w:pPr>
    </w:lvl>
    <w:lvl w:ilvl="6" w:tplc="A7388CF8" w:tentative="1">
      <w:start w:val="1"/>
      <w:numFmt w:val="decimal"/>
      <w:lvlText w:val="%7."/>
      <w:lvlJc w:val="left"/>
      <w:pPr>
        <w:ind w:left="5040" w:hanging="360"/>
      </w:pPr>
    </w:lvl>
    <w:lvl w:ilvl="7" w:tplc="AA5E8C9E" w:tentative="1">
      <w:start w:val="1"/>
      <w:numFmt w:val="lowerLetter"/>
      <w:lvlText w:val="%8."/>
      <w:lvlJc w:val="left"/>
      <w:pPr>
        <w:ind w:left="5760" w:hanging="360"/>
      </w:pPr>
    </w:lvl>
    <w:lvl w:ilvl="8" w:tplc="2B9A3272" w:tentative="1">
      <w:start w:val="1"/>
      <w:numFmt w:val="lowerRoman"/>
      <w:lvlText w:val="%9."/>
      <w:lvlJc w:val="right"/>
      <w:pPr>
        <w:ind w:left="6480" w:hanging="180"/>
      </w:pPr>
    </w:lvl>
  </w:abstractNum>
  <w:abstractNum w:abstractNumId="11" w15:restartNumberingAfterBreak="0">
    <w:nsid w:val="0000000C"/>
    <w:multiLevelType w:val="hybridMultilevel"/>
    <w:tmpl w:val="3370BD56"/>
    <w:lvl w:ilvl="0" w:tplc="63261BE8">
      <w:start w:val="1"/>
      <w:numFmt w:val="decimal"/>
      <w:lvlText w:val="%1."/>
      <w:lvlJc w:val="left"/>
      <w:pPr>
        <w:ind w:left="720" w:hanging="360"/>
      </w:pPr>
    </w:lvl>
    <w:lvl w:ilvl="1" w:tplc="09683F00" w:tentative="1">
      <w:start w:val="1"/>
      <w:numFmt w:val="lowerLetter"/>
      <w:lvlText w:val="%2."/>
      <w:lvlJc w:val="left"/>
      <w:pPr>
        <w:ind w:left="1440" w:hanging="360"/>
      </w:pPr>
    </w:lvl>
    <w:lvl w:ilvl="2" w:tplc="4C689A62" w:tentative="1">
      <w:start w:val="1"/>
      <w:numFmt w:val="lowerRoman"/>
      <w:lvlText w:val="%3."/>
      <w:lvlJc w:val="right"/>
      <w:pPr>
        <w:ind w:left="2160" w:hanging="180"/>
      </w:pPr>
    </w:lvl>
    <w:lvl w:ilvl="3" w:tplc="36DE7012" w:tentative="1">
      <w:start w:val="1"/>
      <w:numFmt w:val="decimal"/>
      <w:lvlText w:val="%4."/>
      <w:lvlJc w:val="left"/>
      <w:pPr>
        <w:ind w:left="2880" w:hanging="360"/>
      </w:pPr>
    </w:lvl>
    <w:lvl w:ilvl="4" w:tplc="05ECAE14" w:tentative="1">
      <w:start w:val="1"/>
      <w:numFmt w:val="lowerLetter"/>
      <w:lvlText w:val="%5."/>
      <w:lvlJc w:val="left"/>
      <w:pPr>
        <w:ind w:left="3600" w:hanging="360"/>
      </w:pPr>
    </w:lvl>
    <w:lvl w:ilvl="5" w:tplc="E7764BE0" w:tentative="1">
      <w:start w:val="1"/>
      <w:numFmt w:val="lowerRoman"/>
      <w:lvlText w:val="%6."/>
      <w:lvlJc w:val="right"/>
      <w:pPr>
        <w:ind w:left="4320" w:hanging="180"/>
      </w:pPr>
    </w:lvl>
    <w:lvl w:ilvl="6" w:tplc="4634D04E" w:tentative="1">
      <w:start w:val="1"/>
      <w:numFmt w:val="decimal"/>
      <w:lvlText w:val="%7."/>
      <w:lvlJc w:val="left"/>
      <w:pPr>
        <w:ind w:left="5040" w:hanging="360"/>
      </w:pPr>
    </w:lvl>
    <w:lvl w:ilvl="7" w:tplc="C19C0442" w:tentative="1">
      <w:start w:val="1"/>
      <w:numFmt w:val="lowerLetter"/>
      <w:lvlText w:val="%8."/>
      <w:lvlJc w:val="left"/>
      <w:pPr>
        <w:ind w:left="5760" w:hanging="360"/>
      </w:pPr>
    </w:lvl>
    <w:lvl w:ilvl="8" w:tplc="B66020A8" w:tentative="1">
      <w:start w:val="1"/>
      <w:numFmt w:val="lowerRoman"/>
      <w:lvlText w:val="%9."/>
      <w:lvlJc w:val="right"/>
      <w:pPr>
        <w:ind w:left="6480" w:hanging="180"/>
      </w:pPr>
    </w:lvl>
  </w:abstractNum>
  <w:abstractNum w:abstractNumId="12" w15:restartNumberingAfterBreak="0">
    <w:nsid w:val="0000000D"/>
    <w:multiLevelType w:val="hybridMultilevel"/>
    <w:tmpl w:val="70388248"/>
    <w:lvl w:ilvl="0" w:tplc="A4AA7BE8">
      <w:start w:val="1"/>
      <w:numFmt w:val="bullet"/>
      <w:lvlText w:val=""/>
      <w:lvlJc w:val="left"/>
      <w:pPr>
        <w:ind w:left="360" w:hanging="360"/>
      </w:pPr>
      <w:rPr>
        <w:rFonts w:ascii="Symbol" w:hAnsi="Symbol" w:hint="default"/>
      </w:rPr>
    </w:lvl>
    <w:lvl w:ilvl="1" w:tplc="EA5C56BC">
      <w:start w:val="1"/>
      <w:numFmt w:val="bullet"/>
      <w:lvlText w:val="o"/>
      <w:lvlJc w:val="left"/>
      <w:pPr>
        <w:ind w:left="1080" w:hanging="360"/>
      </w:pPr>
      <w:rPr>
        <w:rFonts w:ascii="Courier New" w:hAnsi="Courier New" w:cs="Courier New" w:hint="default"/>
      </w:rPr>
    </w:lvl>
    <w:lvl w:ilvl="2" w:tplc="C44AEA72">
      <w:start w:val="1"/>
      <w:numFmt w:val="bullet"/>
      <w:lvlText w:val=""/>
      <w:lvlJc w:val="left"/>
      <w:pPr>
        <w:ind w:left="1800" w:hanging="360"/>
      </w:pPr>
      <w:rPr>
        <w:rFonts w:ascii="Wingdings" w:hAnsi="Wingdings" w:hint="default"/>
      </w:rPr>
    </w:lvl>
    <w:lvl w:ilvl="3" w:tplc="C1F67616">
      <w:start w:val="1"/>
      <w:numFmt w:val="bullet"/>
      <w:lvlText w:val=""/>
      <w:lvlJc w:val="left"/>
      <w:pPr>
        <w:ind w:left="2520" w:hanging="360"/>
      </w:pPr>
      <w:rPr>
        <w:rFonts w:ascii="Symbol" w:hAnsi="Symbol" w:hint="default"/>
      </w:rPr>
    </w:lvl>
    <w:lvl w:ilvl="4" w:tplc="C6A43AFE">
      <w:start w:val="1"/>
      <w:numFmt w:val="bullet"/>
      <w:lvlText w:val="o"/>
      <w:lvlJc w:val="left"/>
      <w:pPr>
        <w:ind w:left="3240" w:hanging="360"/>
      </w:pPr>
      <w:rPr>
        <w:rFonts w:ascii="Courier New" w:hAnsi="Courier New" w:cs="Courier New" w:hint="default"/>
      </w:rPr>
    </w:lvl>
    <w:lvl w:ilvl="5" w:tplc="87E29368">
      <w:start w:val="1"/>
      <w:numFmt w:val="bullet"/>
      <w:lvlText w:val=""/>
      <w:lvlJc w:val="left"/>
      <w:pPr>
        <w:ind w:left="3960" w:hanging="360"/>
      </w:pPr>
      <w:rPr>
        <w:rFonts w:ascii="Wingdings" w:hAnsi="Wingdings" w:hint="default"/>
      </w:rPr>
    </w:lvl>
    <w:lvl w:ilvl="6" w:tplc="9A2879E4">
      <w:start w:val="1"/>
      <w:numFmt w:val="bullet"/>
      <w:lvlText w:val=""/>
      <w:lvlJc w:val="left"/>
      <w:pPr>
        <w:ind w:left="4680" w:hanging="360"/>
      </w:pPr>
      <w:rPr>
        <w:rFonts w:ascii="Symbol" w:hAnsi="Symbol" w:hint="default"/>
      </w:rPr>
    </w:lvl>
    <w:lvl w:ilvl="7" w:tplc="8A4E7BB4">
      <w:start w:val="1"/>
      <w:numFmt w:val="bullet"/>
      <w:lvlText w:val="o"/>
      <w:lvlJc w:val="left"/>
      <w:pPr>
        <w:ind w:left="5400" w:hanging="360"/>
      </w:pPr>
      <w:rPr>
        <w:rFonts w:ascii="Courier New" w:hAnsi="Courier New" w:cs="Courier New" w:hint="default"/>
      </w:rPr>
    </w:lvl>
    <w:lvl w:ilvl="8" w:tplc="0A64243E">
      <w:start w:val="1"/>
      <w:numFmt w:val="bullet"/>
      <w:lvlText w:val=""/>
      <w:lvlJc w:val="left"/>
      <w:pPr>
        <w:ind w:left="6120" w:hanging="360"/>
      </w:pPr>
      <w:rPr>
        <w:rFonts w:ascii="Wingdings" w:hAnsi="Wingdings" w:hint="default"/>
      </w:rPr>
    </w:lvl>
  </w:abstractNum>
  <w:abstractNum w:abstractNumId="13" w15:restartNumberingAfterBreak="0">
    <w:nsid w:val="0000000E"/>
    <w:multiLevelType w:val="hybridMultilevel"/>
    <w:tmpl w:val="7BA04D38"/>
    <w:lvl w:ilvl="0" w:tplc="8918F4FC">
      <w:start w:val="1"/>
      <w:numFmt w:val="bullet"/>
      <w:lvlText w:val=""/>
      <w:lvlJc w:val="left"/>
      <w:pPr>
        <w:ind w:left="720" w:hanging="360"/>
      </w:pPr>
      <w:rPr>
        <w:rFonts w:ascii="Symbol" w:hAnsi="Symbol" w:hint="default"/>
      </w:rPr>
    </w:lvl>
    <w:lvl w:ilvl="1" w:tplc="2C7A8976" w:tentative="1">
      <w:start w:val="1"/>
      <w:numFmt w:val="bullet"/>
      <w:lvlText w:val="o"/>
      <w:lvlJc w:val="left"/>
      <w:pPr>
        <w:ind w:left="1440" w:hanging="360"/>
      </w:pPr>
      <w:rPr>
        <w:rFonts w:ascii="Courier New" w:hAnsi="Courier New" w:cs="Courier New" w:hint="default"/>
      </w:rPr>
    </w:lvl>
    <w:lvl w:ilvl="2" w:tplc="0A26A938" w:tentative="1">
      <w:start w:val="1"/>
      <w:numFmt w:val="bullet"/>
      <w:lvlText w:val=""/>
      <w:lvlJc w:val="left"/>
      <w:pPr>
        <w:ind w:left="2160" w:hanging="360"/>
      </w:pPr>
      <w:rPr>
        <w:rFonts w:ascii="Wingdings" w:hAnsi="Wingdings" w:hint="default"/>
      </w:rPr>
    </w:lvl>
    <w:lvl w:ilvl="3" w:tplc="6390006E" w:tentative="1">
      <w:start w:val="1"/>
      <w:numFmt w:val="bullet"/>
      <w:lvlText w:val=""/>
      <w:lvlJc w:val="left"/>
      <w:pPr>
        <w:ind w:left="2880" w:hanging="360"/>
      </w:pPr>
      <w:rPr>
        <w:rFonts w:ascii="Symbol" w:hAnsi="Symbol" w:hint="default"/>
      </w:rPr>
    </w:lvl>
    <w:lvl w:ilvl="4" w:tplc="D3D639A0" w:tentative="1">
      <w:start w:val="1"/>
      <w:numFmt w:val="bullet"/>
      <w:lvlText w:val="o"/>
      <w:lvlJc w:val="left"/>
      <w:pPr>
        <w:ind w:left="3600" w:hanging="360"/>
      </w:pPr>
      <w:rPr>
        <w:rFonts w:ascii="Courier New" w:hAnsi="Courier New" w:cs="Courier New" w:hint="default"/>
      </w:rPr>
    </w:lvl>
    <w:lvl w:ilvl="5" w:tplc="37EA5B90" w:tentative="1">
      <w:start w:val="1"/>
      <w:numFmt w:val="bullet"/>
      <w:lvlText w:val=""/>
      <w:lvlJc w:val="left"/>
      <w:pPr>
        <w:ind w:left="4320" w:hanging="360"/>
      </w:pPr>
      <w:rPr>
        <w:rFonts w:ascii="Wingdings" w:hAnsi="Wingdings" w:hint="default"/>
      </w:rPr>
    </w:lvl>
    <w:lvl w:ilvl="6" w:tplc="FE4A2BB0" w:tentative="1">
      <w:start w:val="1"/>
      <w:numFmt w:val="bullet"/>
      <w:lvlText w:val=""/>
      <w:lvlJc w:val="left"/>
      <w:pPr>
        <w:ind w:left="5040" w:hanging="360"/>
      </w:pPr>
      <w:rPr>
        <w:rFonts w:ascii="Symbol" w:hAnsi="Symbol" w:hint="default"/>
      </w:rPr>
    </w:lvl>
    <w:lvl w:ilvl="7" w:tplc="63701D4A" w:tentative="1">
      <w:start w:val="1"/>
      <w:numFmt w:val="bullet"/>
      <w:lvlText w:val="o"/>
      <w:lvlJc w:val="left"/>
      <w:pPr>
        <w:ind w:left="5760" w:hanging="360"/>
      </w:pPr>
      <w:rPr>
        <w:rFonts w:ascii="Courier New" w:hAnsi="Courier New" w:cs="Courier New" w:hint="default"/>
      </w:rPr>
    </w:lvl>
    <w:lvl w:ilvl="8" w:tplc="1270D528" w:tentative="1">
      <w:start w:val="1"/>
      <w:numFmt w:val="bullet"/>
      <w:lvlText w:val=""/>
      <w:lvlJc w:val="left"/>
      <w:pPr>
        <w:ind w:left="6480" w:hanging="360"/>
      </w:pPr>
      <w:rPr>
        <w:rFonts w:ascii="Wingdings" w:hAnsi="Wingdings" w:hint="default"/>
      </w:rPr>
    </w:lvl>
  </w:abstractNum>
  <w:abstractNum w:abstractNumId="14" w15:restartNumberingAfterBreak="0">
    <w:nsid w:val="0000000F"/>
    <w:multiLevelType w:val="hybridMultilevel"/>
    <w:tmpl w:val="16AAD7C6"/>
    <w:lvl w:ilvl="0" w:tplc="346EBD3E">
      <w:start w:val="1"/>
      <w:numFmt w:val="bullet"/>
      <w:lvlText w:val=""/>
      <w:lvlJc w:val="left"/>
      <w:pPr>
        <w:ind w:left="720" w:hanging="360"/>
      </w:pPr>
      <w:rPr>
        <w:rFonts w:ascii="Symbol" w:hAnsi="Symbol" w:hint="default"/>
      </w:rPr>
    </w:lvl>
    <w:lvl w:ilvl="1" w:tplc="7EA89904" w:tentative="1">
      <w:start w:val="1"/>
      <w:numFmt w:val="bullet"/>
      <w:lvlText w:val="o"/>
      <w:lvlJc w:val="left"/>
      <w:pPr>
        <w:ind w:left="1440" w:hanging="360"/>
      </w:pPr>
      <w:rPr>
        <w:rFonts w:ascii="Courier New" w:hAnsi="Courier New" w:cs="Courier New" w:hint="default"/>
      </w:rPr>
    </w:lvl>
    <w:lvl w:ilvl="2" w:tplc="B9EE690E" w:tentative="1">
      <w:start w:val="1"/>
      <w:numFmt w:val="bullet"/>
      <w:lvlText w:val=""/>
      <w:lvlJc w:val="left"/>
      <w:pPr>
        <w:ind w:left="2160" w:hanging="360"/>
      </w:pPr>
      <w:rPr>
        <w:rFonts w:ascii="Wingdings" w:hAnsi="Wingdings" w:hint="default"/>
      </w:rPr>
    </w:lvl>
    <w:lvl w:ilvl="3" w:tplc="9EFA647E" w:tentative="1">
      <w:start w:val="1"/>
      <w:numFmt w:val="bullet"/>
      <w:lvlText w:val=""/>
      <w:lvlJc w:val="left"/>
      <w:pPr>
        <w:ind w:left="2880" w:hanging="360"/>
      </w:pPr>
      <w:rPr>
        <w:rFonts w:ascii="Symbol" w:hAnsi="Symbol" w:hint="default"/>
      </w:rPr>
    </w:lvl>
    <w:lvl w:ilvl="4" w:tplc="A5868E2A" w:tentative="1">
      <w:start w:val="1"/>
      <w:numFmt w:val="bullet"/>
      <w:lvlText w:val="o"/>
      <w:lvlJc w:val="left"/>
      <w:pPr>
        <w:ind w:left="3600" w:hanging="360"/>
      </w:pPr>
      <w:rPr>
        <w:rFonts w:ascii="Courier New" w:hAnsi="Courier New" w:cs="Courier New" w:hint="default"/>
      </w:rPr>
    </w:lvl>
    <w:lvl w:ilvl="5" w:tplc="48788102" w:tentative="1">
      <w:start w:val="1"/>
      <w:numFmt w:val="bullet"/>
      <w:lvlText w:val=""/>
      <w:lvlJc w:val="left"/>
      <w:pPr>
        <w:ind w:left="4320" w:hanging="360"/>
      </w:pPr>
      <w:rPr>
        <w:rFonts w:ascii="Wingdings" w:hAnsi="Wingdings" w:hint="default"/>
      </w:rPr>
    </w:lvl>
    <w:lvl w:ilvl="6" w:tplc="A2B6B802" w:tentative="1">
      <w:start w:val="1"/>
      <w:numFmt w:val="bullet"/>
      <w:lvlText w:val=""/>
      <w:lvlJc w:val="left"/>
      <w:pPr>
        <w:ind w:left="5040" w:hanging="360"/>
      </w:pPr>
      <w:rPr>
        <w:rFonts w:ascii="Symbol" w:hAnsi="Symbol" w:hint="default"/>
      </w:rPr>
    </w:lvl>
    <w:lvl w:ilvl="7" w:tplc="DAB62740" w:tentative="1">
      <w:start w:val="1"/>
      <w:numFmt w:val="bullet"/>
      <w:lvlText w:val="o"/>
      <w:lvlJc w:val="left"/>
      <w:pPr>
        <w:ind w:left="5760" w:hanging="360"/>
      </w:pPr>
      <w:rPr>
        <w:rFonts w:ascii="Courier New" w:hAnsi="Courier New" w:cs="Courier New" w:hint="default"/>
      </w:rPr>
    </w:lvl>
    <w:lvl w:ilvl="8" w:tplc="111E203C" w:tentative="1">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hybridMultilevel"/>
    <w:tmpl w:val="16AAD7C6"/>
    <w:lvl w:ilvl="0" w:tplc="0834F020">
      <w:start w:val="1"/>
      <w:numFmt w:val="bullet"/>
      <w:lvlText w:val=""/>
      <w:lvlJc w:val="left"/>
      <w:pPr>
        <w:ind w:left="720" w:hanging="360"/>
      </w:pPr>
      <w:rPr>
        <w:rFonts w:ascii="Symbol" w:hAnsi="Symbol" w:hint="default"/>
      </w:rPr>
    </w:lvl>
    <w:lvl w:ilvl="1" w:tplc="C442C96A" w:tentative="1">
      <w:start w:val="1"/>
      <w:numFmt w:val="bullet"/>
      <w:lvlText w:val="o"/>
      <w:lvlJc w:val="left"/>
      <w:pPr>
        <w:ind w:left="1440" w:hanging="360"/>
      </w:pPr>
      <w:rPr>
        <w:rFonts w:ascii="Courier New" w:hAnsi="Courier New" w:cs="Courier New" w:hint="default"/>
      </w:rPr>
    </w:lvl>
    <w:lvl w:ilvl="2" w:tplc="82E87172" w:tentative="1">
      <w:start w:val="1"/>
      <w:numFmt w:val="bullet"/>
      <w:lvlText w:val=""/>
      <w:lvlJc w:val="left"/>
      <w:pPr>
        <w:ind w:left="2160" w:hanging="360"/>
      </w:pPr>
      <w:rPr>
        <w:rFonts w:ascii="Wingdings" w:hAnsi="Wingdings" w:hint="default"/>
      </w:rPr>
    </w:lvl>
    <w:lvl w:ilvl="3" w:tplc="C0C27316" w:tentative="1">
      <w:start w:val="1"/>
      <w:numFmt w:val="bullet"/>
      <w:lvlText w:val=""/>
      <w:lvlJc w:val="left"/>
      <w:pPr>
        <w:ind w:left="2880" w:hanging="360"/>
      </w:pPr>
      <w:rPr>
        <w:rFonts w:ascii="Symbol" w:hAnsi="Symbol" w:hint="default"/>
      </w:rPr>
    </w:lvl>
    <w:lvl w:ilvl="4" w:tplc="B3729D68" w:tentative="1">
      <w:start w:val="1"/>
      <w:numFmt w:val="bullet"/>
      <w:lvlText w:val="o"/>
      <w:lvlJc w:val="left"/>
      <w:pPr>
        <w:ind w:left="3600" w:hanging="360"/>
      </w:pPr>
      <w:rPr>
        <w:rFonts w:ascii="Courier New" w:hAnsi="Courier New" w:cs="Courier New" w:hint="default"/>
      </w:rPr>
    </w:lvl>
    <w:lvl w:ilvl="5" w:tplc="1478B266" w:tentative="1">
      <w:start w:val="1"/>
      <w:numFmt w:val="bullet"/>
      <w:lvlText w:val=""/>
      <w:lvlJc w:val="left"/>
      <w:pPr>
        <w:ind w:left="4320" w:hanging="360"/>
      </w:pPr>
      <w:rPr>
        <w:rFonts w:ascii="Wingdings" w:hAnsi="Wingdings" w:hint="default"/>
      </w:rPr>
    </w:lvl>
    <w:lvl w:ilvl="6" w:tplc="7598B0EE" w:tentative="1">
      <w:start w:val="1"/>
      <w:numFmt w:val="bullet"/>
      <w:lvlText w:val=""/>
      <w:lvlJc w:val="left"/>
      <w:pPr>
        <w:ind w:left="5040" w:hanging="360"/>
      </w:pPr>
      <w:rPr>
        <w:rFonts w:ascii="Symbol" w:hAnsi="Symbol" w:hint="default"/>
      </w:rPr>
    </w:lvl>
    <w:lvl w:ilvl="7" w:tplc="071E841E" w:tentative="1">
      <w:start w:val="1"/>
      <w:numFmt w:val="bullet"/>
      <w:lvlText w:val="o"/>
      <w:lvlJc w:val="left"/>
      <w:pPr>
        <w:ind w:left="5760" w:hanging="360"/>
      </w:pPr>
      <w:rPr>
        <w:rFonts w:ascii="Courier New" w:hAnsi="Courier New" w:cs="Courier New" w:hint="default"/>
      </w:rPr>
    </w:lvl>
    <w:lvl w:ilvl="8" w:tplc="D5825804" w:tentative="1">
      <w:start w:val="1"/>
      <w:numFmt w:val="bullet"/>
      <w:lvlText w:val=""/>
      <w:lvlJc w:val="left"/>
      <w:pPr>
        <w:ind w:left="6480" w:hanging="360"/>
      </w:pPr>
      <w:rPr>
        <w:rFonts w:ascii="Wingdings" w:hAnsi="Wingdings" w:hint="default"/>
      </w:rPr>
    </w:lvl>
  </w:abstractNum>
  <w:abstractNum w:abstractNumId="16" w15:restartNumberingAfterBreak="0">
    <w:nsid w:val="00000011"/>
    <w:multiLevelType w:val="hybridMultilevel"/>
    <w:tmpl w:val="C3E823B8"/>
    <w:lvl w:ilvl="0" w:tplc="DAD0EA5E">
      <w:start w:val="1"/>
      <w:numFmt w:val="bullet"/>
      <w:lvlText w:val=""/>
      <w:lvlJc w:val="left"/>
      <w:pPr>
        <w:ind w:left="720" w:hanging="360"/>
      </w:pPr>
      <w:rPr>
        <w:rFonts w:ascii="Symbol" w:hAnsi="Symbol" w:hint="default"/>
      </w:rPr>
    </w:lvl>
    <w:lvl w:ilvl="1" w:tplc="B4A6B126" w:tentative="1">
      <w:start w:val="1"/>
      <w:numFmt w:val="bullet"/>
      <w:lvlText w:val="o"/>
      <w:lvlJc w:val="left"/>
      <w:pPr>
        <w:ind w:left="1440" w:hanging="360"/>
      </w:pPr>
      <w:rPr>
        <w:rFonts w:ascii="Courier New" w:hAnsi="Courier New" w:cs="Courier New" w:hint="default"/>
      </w:rPr>
    </w:lvl>
    <w:lvl w:ilvl="2" w:tplc="6F4AD98A" w:tentative="1">
      <w:start w:val="1"/>
      <w:numFmt w:val="bullet"/>
      <w:lvlText w:val=""/>
      <w:lvlJc w:val="left"/>
      <w:pPr>
        <w:ind w:left="2160" w:hanging="360"/>
      </w:pPr>
      <w:rPr>
        <w:rFonts w:ascii="Wingdings" w:hAnsi="Wingdings" w:hint="default"/>
      </w:rPr>
    </w:lvl>
    <w:lvl w:ilvl="3" w:tplc="0C185830" w:tentative="1">
      <w:start w:val="1"/>
      <w:numFmt w:val="bullet"/>
      <w:lvlText w:val=""/>
      <w:lvlJc w:val="left"/>
      <w:pPr>
        <w:ind w:left="2880" w:hanging="360"/>
      </w:pPr>
      <w:rPr>
        <w:rFonts w:ascii="Symbol" w:hAnsi="Symbol" w:hint="default"/>
      </w:rPr>
    </w:lvl>
    <w:lvl w:ilvl="4" w:tplc="8A9275BE" w:tentative="1">
      <w:start w:val="1"/>
      <w:numFmt w:val="bullet"/>
      <w:lvlText w:val="o"/>
      <w:lvlJc w:val="left"/>
      <w:pPr>
        <w:ind w:left="3600" w:hanging="360"/>
      </w:pPr>
      <w:rPr>
        <w:rFonts w:ascii="Courier New" w:hAnsi="Courier New" w:cs="Courier New" w:hint="default"/>
      </w:rPr>
    </w:lvl>
    <w:lvl w:ilvl="5" w:tplc="83EC7256" w:tentative="1">
      <w:start w:val="1"/>
      <w:numFmt w:val="bullet"/>
      <w:lvlText w:val=""/>
      <w:lvlJc w:val="left"/>
      <w:pPr>
        <w:ind w:left="4320" w:hanging="360"/>
      </w:pPr>
      <w:rPr>
        <w:rFonts w:ascii="Wingdings" w:hAnsi="Wingdings" w:hint="default"/>
      </w:rPr>
    </w:lvl>
    <w:lvl w:ilvl="6" w:tplc="EB2EEA6A" w:tentative="1">
      <w:start w:val="1"/>
      <w:numFmt w:val="bullet"/>
      <w:lvlText w:val=""/>
      <w:lvlJc w:val="left"/>
      <w:pPr>
        <w:ind w:left="5040" w:hanging="360"/>
      </w:pPr>
      <w:rPr>
        <w:rFonts w:ascii="Symbol" w:hAnsi="Symbol" w:hint="default"/>
      </w:rPr>
    </w:lvl>
    <w:lvl w:ilvl="7" w:tplc="676652E2" w:tentative="1">
      <w:start w:val="1"/>
      <w:numFmt w:val="bullet"/>
      <w:lvlText w:val="o"/>
      <w:lvlJc w:val="left"/>
      <w:pPr>
        <w:ind w:left="5760" w:hanging="360"/>
      </w:pPr>
      <w:rPr>
        <w:rFonts w:ascii="Courier New" w:hAnsi="Courier New" w:cs="Courier New" w:hint="default"/>
      </w:rPr>
    </w:lvl>
    <w:lvl w:ilvl="8" w:tplc="3A34525C" w:tentative="1">
      <w:start w:val="1"/>
      <w:numFmt w:val="bullet"/>
      <w:lvlText w:val=""/>
      <w:lvlJc w:val="left"/>
      <w:pPr>
        <w:ind w:left="6480" w:hanging="360"/>
      </w:pPr>
      <w:rPr>
        <w:rFonts w:ascii="Wingdings" w:hAnsi="Wingdings" w:hint="default"/>
      </w:rPr>
    </w:lvl>
  </w:abstractNum>
  <w:abstractNum w:abstractNumId="17" w15:restartNumberingAfterBreak="0">
    <w:nsid w:val="06F813CE"/>
    <w:multiLevelType w:val="hybridMultilevel"/>
    <w:tmpl w:val="067C0A80"/>
    <w:lvl w:ilvl="0" w:tplc="A5DED864">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07A56555"/>
    <w:multiLevelType w:val="hybridMultilevel"/>
    <w:tmpl w:val="8CD8E6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0D181625"/>
    <w:multiLevelType w:val="hybridMultilevel"/>
    <w:tmpl w:val="C8DA07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0EEE03FF"/>
    <w:multiLevelType w:val="hybridMultilevel"/>
    <w:tmpl w:val="0BD2C6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0F6375FB"/>
    <w:multiLevelType w:val="hybridMultilevel"/>
    <w:tmpl w:val="D35AC97C"/>
    <w:lvl w:ilvl="0" w:tplc="0413000F">
      <w:start w:val="1"/>
      <w:numFmt w:val="decimal"/>
      <w:lvlText w:val="%1."/>
      <w:lvlJc w:val="left"/>
      <w:pPr>
        <w:ind w:left="360" w:hanging="360"/>
      </w:pPr>
      <w:rPr>
        <w:rFonts w:hint="default"/>
      </w:rPr>
    </w:lvl>
    <w:lvl w:ilvl="1" w:tplc="47FA9DC8">
      <w:start w:val="1"/>
      <w:numFmt w:val="bullet"/>
      <w:lvlText w:val="o"/>
      <w:lvlJc w:val="left"/>
      <w:pPr>
        <w:ind w:left="1080" w:hanging="360"/>
      </w:pPr>
      <w:rPr>
        <w:rFonts w:ascii="Courier New" w:hAnsi="Courier New" w:cs="Courier New" w:hint="default"/>
      </w:rPr>
    </w:lvl>
    <w:lvl w:ilvl="2" w:tplc="AF90D00E">
      <w:start w:val="1"/>
      <w:numFmt w:val="bullet"/>
      <w:lvlText w:val=""/>
      <w:lvlJc w:val="left"/>
      <w:pPr>
        <w:ind w:left="1800" w:hanging="360"/>
      </w:pPr>
      <w:rPr>
        <w:rFonts w:ascii="Wingdings" w:hAnsi="Wingdings" w:hint="default"/>
      </w:rPr>
    </w:lvl>
    <w:lvl w:ilvl="3" w:tplc="40AC6F92">
      <w:start w:val="1"/>
      <w:numFmt w:val="bullet"/>
      <w:lvlText w:val=""/>
      <w:lvlJc w:val="left"/>
      <w:pPr>
        <w:ind w:left="2520" w:hanging="360"/>
      </w:pPr>
      <w:rPr>
        <w:rFonts w:ascii="Symbol" w:hAnsi="Symbol" w:hint="default"/>
      </w:rPr>
    </w:lvl>
    <w:lvl w:ilvl="4" w:tplc="99CEF270">
      <w:start w:val="1"/>
      <w:numFmt w:val="bullet"/>
      <w:lvlText w:val="o"/>
      <w:lvlJc w:val="left"/>
      <w:pPr>
        <w:ind w:left="3240" w:hanging="360"/>
      </w:pPr>
      <w:rPr>
        <w:rFonts w:ascii="Courier New" w:hAnsi="Courier New" w:cs="Courier New" w:hint="default"/>
      </w:rPr>
    </w:lvl>
    <w:lvl w:ilvl="5" w:tplc="606C79E4">
      <w:start w:val="1"/>
      <w:numFmt w:val="bullet"/>
      <w:lvlText w:val=""/>
      <w:lvlJc w:val="left"/>
      <w:pPr>
        <w:ind w:left="3960" w:hanging="360"/>
      </w:pPr>
      <w:rPr>
        <w:rFonts w:ascii="Wingdings" w:hAnsi="Wingdings" w:hint="default"/>
      </w:rPr>
    </w:lvl>
    <w:lvl w:ilvl="6" w:tplc="9A32E424">
      <w:start w:val="1"/>
      <w:numFmt w:val="bullet"/>
      <w:lvlText w:val=""/>
      <w:lvlJc w:val="left"/>
      <w:pPr>
        <w:ind w:left="4680" w:hanging="360"/>
      </w:pPr>
      <w:rPr>
        <w:rFonts w:ascii="Symbol" w:hAnsi="Symbol" w:hint="default"/>
      </w:rPr>
    </w:lvl>
    <w:lvl w:ilvl="7" w:tplc="E9D4FDC4">
      <w:start w:val="1"/>
      <w:numFmt w:val="bullet"/>
      <w:lvlText w:val="o"/>
      <w:lvlJc w:val="left"/>
      <w:pPr>
        <w:ind w:left="5400" w:hanging="360"/>
      </w:pPr>
      <w:rPr>
        <w:rFonts w:ascii="Courier New" w:hAnsi="Courier New" w:cs="Courier New" w:hint="default"/>
      </w:rPr>
    </w:lvl>
    <w:lvl w:ilvl="8" w:tplc="1640003A">
      <w:start w:val="1"/>
      <w:numFmt w:val="bullet"/>
      <w:lvlText w:val=""/>
      <w:lvlJc w:val="left"/>
      <w:pPr>
        <w:ind w:left="6120" w:hanging="360"/>
      </w:pPr>
      <w:rPr>
        <w:rFonts w:ascii="Wingdings" w:hAnsi="Wingdings" w:hint="default"/>
      </w:rPr>
    </w:lvl>
  </w:abstractNum>
  <w:abstractNum w:abstractNumId="22" w15:restartNumberingAfterBreak="0">
    <w:nsid w:val="12502A89"/>
    <w:multiLevelType w:val="hybridMultilevel"/>
    <w:tmpl w:val="11BA8F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124215C"/>
    <w:multiLevelType w:val="hybridMultilevel"/>
    <w:tmpl w:val="12C8C3C6"/>
    <w:lvl w:ilvl="0" w:tplc="0413000F">
      <w:start w:val="1"/>
      <w:numFmt w:val="decimal"/>
      <w:lvlText w:val="%1."/>
      <w:lvlJc w:val="left"/>
      <w:pPr>
        <w:ind w:left="720" w:hanging="360"/>
      </w:pPr>
      <w:rPr>
        <w:rFonts w:hint="default"/>
      </w:rPr>
    </w:lvl>
    <w:lvl w:ilvl="1" w:tplc="260E7404">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3582D80"/>
    <w:multiLevelType w:val="hybridMultilevel"/>
    <w:tmpl w:val="E20444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8160575"/>
    <w:multiLevelType w:val="hybridMultilevel"/>
    <w:tmpl w:val="16EA5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A1D4305"/>
    <w:multiLevelType w:val="hybridMultilevel"/>
    <w:tmpl w:val="BF9EC1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B3F422B"/>
    <w:multiLevelType w:val="hybridMultilevel"/>
    <w:tmpl w:val="58AA01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2DF421D5"/>
    <w:multiLevelType w:val="hybridMultilevel"/>
    <w:tmpl w:val="B7D620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3A04AC3"/>
    <w:multiLevelType w:val="hybridMultilevel"/>
    <w:tmpl w:val="F216D03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4BD6CE8"/>
    <w:multiLevelType w:val="hybridMultilevel"/>
    <w:tmpl w:val="E20444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82654D4"/>
    <w:multiLevelType w:val="hybridMultilevel"/>
    <w:tmpl w:val="CCFEEA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ED6AD4"/>
    <w:multiLevelType w:val="hybridMultilevel"/>
    <w:tmpl w:val="24AA01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E5C1F6B"/>
    <w:multiLevelType w:val="hybridMultilevel"/>
    <w:tmpl w:val="108668CE"/>
    <w:lvl w:ilvl="0" w:tplc="0413000F">
      <w:start w:val="1"/>
      <w:numFmt w:val="decimal"/>
      <w:lvlText w:val="%1."/>
      <w:lvlJc w:val="left"/>
      <w:pPr>
        <w:ind w:left="360" w:hanging="360"/>
      </w:pPr>
      <w:rPr>
        <w:rFonts w:hint="default"/>
      </w:rPr>
    </w:lvl>
    <w:lvl w:ilvl="1" w:tplc="398E7304">
      <w:start w:val="1"/>
      <w:numFmt w:val="bullet"/>
      <w:lvlText w:val="o"/>
      <w:lvlJc w:val="left"/>
      <w:pPr>
        <w:ind w:left="1080" w:hanging="360"/>
      </w:pPr>
      <w:rPr>
        <w:rFonts w:ascii="Courier New" w:hAnsi="Courier New" w:cs="Courier New" w:hint="default"/>
      </w:rPr>
    </w:lvl>
    <w:lvl w:ilvl="2" w:tplc="D4E00DDE">
      <w:start w:val="1"/>
      <w:numFmt w:val="bullet"/>
      <w:lvlText w:val=""/>
      <w:lvlJc w:val="left"/>
      <w:pPr>
        <w:ind w:left="1800" w:hanging="360"/>
      </w:pPr>
      <w:rPr>
        <w:rFonts w:ascii="Wingdings" w:hAnsi="Wingdings" w:hint="default"/>
      </w:rPr>
    </w:lvl>
    <w:lvl w:ilvl="3" w:tplc="7EE8F350">
      <w:start w:val="1"/>
      <w:numFmt w:val="bullet"/>
      <w:lvlText w:val=""/>
      <w:lvlJc w:val="left"/>
      <w:pPr>
        <w:ind w:left="2520" w:hanging="360"/>
      </w:pPr>
      <w:rPr>
        <w:rFonts w:ascii="Symbol" w:hAnsi="Symbol" w:hint="default"/>
      </w:rPr>
    </w:lvl>
    <w:lvl w:ilvl="4" w:tplc="DB5E5ACE">
      <w:start w:val="1"/>
      <w:numFmt w:val="bullet"/>
      <w:lvlText w:val="o"/>
      <w:lvlJc w:val="left"/>
      <w:pPr>
        <w:ind w:left="3240" w:hanging="360"/>
      </w:pPr>
      <w:rPr>
        <w:rFonts w:ascii="Courier New" w:hAnsi="Courier New" w:cs="Courier New" w:hint="default"/>
      </w:rPr>
    </w:lvl>
    <w:lvl w:ilvl="5" w:tplc="EFFEA85E">
      <w:start w:val="1"/>
      <w:numFmt w:val="bullet"/>
      <w:lvlText w:val=""/>
      <w:lvlJc w:val="left"/>
      <w:pPr>
        <w:ind w:left="3960" w:hanging="360"/>
      </w:pPr>
      <w:rPr>
        <w:rFonts w:ascii="Wingdings" w:hAnsi="Wingdings" w:hint="default"/>
      </w:rPr>
    </w:lvl>
    <w:lvl w:ilvl="6" w:tplc="B74437A0">
      <w:start w:val="1"/>
      <w:numFmt w:val="bullet"/>
      <w:lvlText w:val=""/>
      <w:lvlJc w:val="left"/>
      <w:pPr>
        <w:ind w:left="4680" w:hanging="360"/>
      </w:pPr>
      <w:rPr>
        <w:rFonts w:ascii="Symbol" w:hAnsi="Symbol" w:hint="default"/>
      </w:rPr>
    </w:lvl>
    <w:lvl w:ilvl="7" w:tplc="719E4490">
      <w:start w:val="1"/>
      <w:numFmt w:val="bullet"/>
      <w:lvlText w:val="o"/>
      <w:lvlJc w:val="left"/>
      <w:pPr>
        <w:ind w:left="5400" w:hanging="360"/>
      </w:pPr>
      <w:rPr>
        <w:rFonts w:ascii="Courier New" w:hAnsi="Courier New" w:cs="Courier New" w:hint="default"/>
      </w:rPr>
    </w:lvl>
    <w:lvl w:ilvl="8" w:tplc="B84016AC">
      <w:start w:val="1"/>
      <w:numFmt w:val="bullet"/>
      <w:lvlText w:val=""/>
      <w:lvlJc w:val="left"/>
      <w:pPr>
        <w:ind w:left="6120" w:hanging="360"/>
      </w:pPr>
      <w:rPr>
        <w:rFonts w:ascii="Wingdings" w:hAnsi="Wingdings" w:hint="default"/>
      </w:rPr>
    </w:lvl>
  </w:abstractNum>
  <w:abstractNum w:abstractNumId="34" w15:restartNumberingAfterBreak="0">
    <w:nsid w:val="42186498"/>
    <w:multiLevelType w:val="hybridMultilevel"/>
    <w:tmpl w:val="41327EB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465E3A24"/>
    <w:multiLevelType w:val="hybridMultilevel"/>
    <w:tmpl w:val="A350BA72"/>
    <w:lvl w:ilvl="0" w:tplc="CD803EEE">
      <w:start w:val="1"/>
      <w:numFmt w:val="decimal"/>
      <w:lvlText w:val="%1."/>
      <w:lvlJc w:val="left"/>
      <w:pPr>
        <w:ind w:left="720" w:hanging="360"/>
      </w:pPr>
      <w:rPr>
        <w:rFonts w:hint="default"/>
        <w:b/>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A6B356A"/>
    <w:multiLevelType w:val="hybridMultilevel"/>
    <w:tmpl w:val="D51641AC"/>
    <w:lvl w:ilvl="0" w:tplc="4A04CC44">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B1F1869"/>
    <w:multiLevelType w:val="hybridMultilevel"/>
    <w:tmpl w:val="33A479B2"/>
    <w:lvl w:ilvl="0" w:tplc="1994AB42">
      <w:start w:val="1"/>
      <w:numFmt w:val="bullet"/>
      <w:lvlText w:val=""/>
      <w:lvlJc w:val="left"/>
      <w:pPr>
        <w:ind w:left="1080" w:hanging="360"/>
      </w:pPr>
      <w:rPr>
        <w:rFonts w:ascii="Symbol" w:hAnsi="Symbol"/>
      </w:rPr>
    </w:lvl>
    <w:lvl w:ilvl="1" w:tplc="9E5005C6">
      <w:start w:val="1"/>
      <w:numFmt w:val="bullet"/>
      <w:lvlText w:val=""/>
      <w:lvlJc w:val="left"/>
      <w:pPr>
        <w:ind w:left="1080" w:hanging="360"/>
      </w:pPr>
      <w:rPr>
        <w:rFonts w:ascii="Symbol" w:hAnsi="Symbol"/>
      </w:rPr>
    </w:lvl>
    <w:lvl w:ilvl="2" w:tplc="BA7E02B8">
      <w:start w:val="1"/>
      <w:numFmt w:val="bullet"/>
      <w:lvlText w:val=""/>
      <w:lvlJc w:val="left"/>
      <w:pPr>
        <w:ind w:left="1080" w:hanging="360"/>
      </w:pPr>
      <w:rPr>
        <w:rFonts w:ascii="Symbol" w:hAnsi="Symbol"/>
      </w:rPr>
    </w:lvl>
    <w:lvl w:ilvl="3" w:tplc="A2AE80E8">
      <w:start w:val="1"/>
      <w:numFmt w:val="bullet"/>
      <w:lvlText w:val=""/>
      <w:lvlJc w:val="left"/>
      <w:pPr>
        <w:ind w:left="1080" w:hanging="360"/>
      </w:pPr>
      <w:rPr>
        <w:rFonts w:ascii="Symbol" w:hAnsi="Symbol"/>
      </w:rPr>
    </w:lvl>
    <w:lvl w:ilvl="4" w:tplc="C832D7A4">
      <w:start w:val="1"/>
      <w:numFmt w:val="bullet"/>
      <w:lvlText w:val=""/>
      <w:lvlJc w:val="left"/>
      <w:pPr>
        <w:ind w:left="1080" w:hanging="360"/>
      </w:pPr>
      <w:rPr>
        <w:rFonts w:ascii="Symbol" w:hAnsi="Symbol"/>
      </w:rPr>
    </w:lvl>
    <w:lvl w:ilvl="5" w:tplc="3528CCA8">
      <w:start w:val="1"/>
      <w:numFmt w:val="bullet"/>
      <w:lvlText w:val=""/>
      <w:lvlJc w:val="left"/>
      <w:pPr>
        <w:ind w:left="1080" w:hanging="360"/>
      </w:pPr>
      <w:rPr>
        <w:rFonts w:ascii="Symbol" w:hAnsi="Symbol"/>
      </w:rPr>
    </w:lvl>
    <w:lvl w:ilvl="6" w:tplc="CFDEF576">
      <w:start w:val="1"/>
      <w:numFmt w:val="bullet"/>
      <w:lvlText w:val=""/>
      <w:lvlJc w:val="left"/>
      <w:pPr>
        <w:ind w:left="1080" w:hanging="360"/>
      </w:pPr>
      <w:rPr>
        <w:rFonts w:ascii="Symbol" w:hAnsi="Symbol"/>
      </w:rPr>
    </w:lvl>
    <w:lvl w:ilvl="7" w:tplc="41302336">
      <w:start w:val="1"/>
      <w:numFmt w:val="bullet"/>
      <w:lvlText w:val=""/>
      <w:lvlJc w:val="left"/>
      <w:pPr>
        <w:ind w:left="1080" w:hanging="360"/>
      </w:pPr>
      <w:rPr>
        <w:rFonts w:ascii="Symbol" w:hAnsi="Symbol"/>
      </w:rPr>
    </w:lvl>
    <w:lvl w:ilvl="8" w:tplc="30F22C04">
      <w:start w:val="1"/>
      <w:numFmt w:val="bullet"/>
      <w:lvlText w:val=""/>
      <w:lvlJc w:val="left"/>
      <w:pPr>
        <w:ind w:left="1080" w:hanging="360"/>
      </w:pPr>
      <w:rPr>
        <w:rFonts w:ascii="Symbol" w:hAnsi="Symbol"/>
      </w:rPr>
    </w:lvl>
  </w:abstractNum>
  <w:abstractNum w:abstractNumId="38" w15:restartNumberingAfterBreak="0">
    <w:nsid w:val="53D008A8"/>
    <w:multiLevelType w:val="hybridMultilevel"/>
    <w:tmpl w:val="00C264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67475BA"/>
    <w:multiLevelType w:val="hybridMultilevel"/>
    <w:tmpl w:val="7DEC30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A3D31D9"/>
    <w:multiLevelType w:val="hybridMultilevel"/>
    <w:tmpl w:val="89E6D9CA"/>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F576785"/>
    <w:multiLevelType w:val="hybridMultilevel"/>
    <w:tmpl w:val="1F205D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6EB0048"/>
    <w:multiLevelType w:val="hybridMultilevel"/>
    <w:tmpl w:val="B47EEB82"/>
    <w:lvl w:ilvl="0" w:tplc="5BC2A7EC">
      <w:start w:val="1"/>
      <w:numFmt w:val="bullet"/>
      <w:lvlText w:val="-"/>
      <w:lvlJc w:val="left"/>
      <w:pPr>
        <w:ind w:left="786" w:hanging="360"/>
      </w:pPr>
      <w:rPr>
        <w:rFonts w:ascii="Arial" w:eastAsiaTheme="minorEastAsia" w:hAnsi="Arial" w:cs="Arial" w:hint="default"/>
        <w:sz w:val="24"/>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3" w15:restartNumberingAfterBreak="0">
    <w:nsid w:val="6FF44402"/>
    <w:multiLevelType w:val="hybridMultilevel"/>
    <w:tmpl w:val="8AF0BE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12D1969"/>
    <w:multiLevelType w:val="hybridMultilevel"/>
    <w:tmpl w:val="195AD8EE"/>
    <w:lvl w:ilvl="0" w:tplc="6C7C6354">
      <w:start w:val="1"/>
      <w:numFmt w:val="decimal"/>
      <w:pStyle w:val="Kop1"/>
      <w:lvlText w:val="Artikel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466345B"/>
    <w:multiLevelType w:val="hybridMultilevel"/>
    <w:tmpl w:val="9EB05298"/>
    <w:lvl w:ilvl="0" w:tplc="0413000F">
      <w:start w:val="1"/>
      <w:numFmt w:val="decimal"/>
      <w:lvlText w:val="%1."/>
      <w:lvlJc w:val="left"/>
      <w:pPr>
        <w:ind w:left="720" w:hanging="360"/>
      </w:pPr>
      <w:rPr>
        <w:rFonts w:hint="default"/>
      </w:rPr>
    </w:lvl>
    <w:lvl w:ilvl="1" w:tplc="59E88280">
      <w:start w:val="1"/>
      <w:numFmt w:val="bullet"/>
      <w:lvlText w:val="o"/>
      <w:lvlJc w:val="left"/>
      <w:pPr>
        <w:ind w:left="1440" w:hanging="360"/>
      </w:pPr>
      <w:rPr>
        <w:rFonts w:ascii="Courier New" w:hAnsi="Courier New" w:cs="Courier New" w:hint="default"/>
      </w:rPr>
    </w:lvl>
    <w:lvl w:ilvl="2" w:tplc="C9F2EE46">
      <w:start w:val="1"/>
      <w:numFmt w:val="bullet"/>
      <w:lvlText w:val=""/>
      <w:lvlJc w:val="left"/>
      <w:pPr>
        <w:ind w:left="2160" w:hanging="360"/>
      </w:pPr>
      <w:rPr>
        <w:rFonts w:ascii="Wingdings" w:hAnsi="Wingdings" w:hint="default"/>
      </w:rPr>
    </w:lvl>
    <w:lvl w:ilvl="3" w:tplc="BC48A56C">
      <w:start w:val="1"/>
      <w:numFmt w:val="bullet"/>
      <w:lvlText w:val=""/>
      <w:lvlJc w:val="left"/>
      <w:pPr>
        <w:ind w:left="2880" w:hanging="360"/>
      </w:pPr>
      <w:rPr>
        <w:rFonts w:ascii="Symbol" w:hAnsi="Symbol" w:hint="default"/>
      </w:rPr>
    </w:lvl>
    <w:lvl w:ilvl="4" w:tplc="9A4E15C2">
      <w:start w:val="1"/>
      <w:numFmt w:val="bullet"/>
      <w:lvlText w:val="o"/>
      <w:lvlJc w:val="left"/>
      <w:pPr>
        <w:ind w:left="3600" w:hanging="360"/>
      </w:pPr>
      <w:rPr>
        <w:rFonts w:ascii="Courier New" w:hAnsi="Courier New" w:cs="Courier New" w:hint="default"/>
      </w:rPr>
    </w:lvl>
    <w:lvl w:ilvl="5" w:tplc="F8DA53F8">
      <w:start w:val="1"/>
      <w:numFmt w:val="bullet"/>
      <w:lvlText w:val=""/>
      <w:lvlJc w:val="left"/>
      <w:pPr>
        <w:ind w:left="4320" w:hanging="360"/>
      </w:pPr>
      <w:rPr>
        <w:rFonts w:ascii="Wingdings" w:hAnsi="Wingdings" w:hint="default"/>
      </w:rPr>
    </w:lvl>
    <w:lvl w:ilvl="6" w:tplc="DDAA805C">
      <w:start w:val="1"/>
      <w:numFmt w:val="bullet"/>
      <w:lvlText w:val=""/>
      <w:lvlJc w:val="left"/>
      <w:pPr>
        <w:ind w:left="5040" w:hanging="360"/>
      </w:pPr>
      <w:rPr>
        <w:rFonts w:ascii="Symbol" w:hAnsi="Symbol" w:hint="default"/>
      </w:rPr>
    </w:lvl>
    <w:lvl w:ilvl="7" w:tplc="B8F28E26">
      <w:start w:val="1"/>
      <w:numFmt w:val="bullet"/>
      <w:lvlText w:val="o"/>
      <w:lvlJc w:val="left"/>
      <w:pPr>
        <w:ind w:left="5760" w:hanging="360"/>
      </w:pPr>
      <w:rPr>
        <w:rFonts w:ascii="Courier New" w:hAnsi="Courier New" w:cs="Courier New" w:hint="default"/>
      </w:rPr>
    </w:lvl>
    <w:lvl w:ilvl="8" w:tplc="D98A1492">
      <w:start w:val="1"/>
      <w:numFmt w:val="bullet"/>
      <w:lvlText w:val=""/>
      <w:lvlJc w:val="left"/>
      <w:pPr>
        <w:ind w:left="6480" w:hanging="360"/>
      </w:pPr>
      <w:rPr>
        <w:rFonts w:ascii="Wingdings" w:hAnsi="Wingdings" w:hint="default"/>
      </w:rPr>
    </w:lvl>
  </w:abstractNum>
  <w:abstractNum w:abstractNumId="46" w15:restartNumberingAfterBreak="0">
    <w:nsid w:val="750930EF"/>
    <w:multiLevelType w:val="hybridMultilevel"/>
    <w:tmpl w:val="C8DA07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D43348A"/>
    <w:multiLevelType w:val="hybridMultilevel"/>
    <w:tmpl w:val="A12460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8355943">
    <w:abstractNumId w:val="0"/>
  </w:num>
  <w:num w:numId="2" w16cid:durableId="1735004681">
    <w:abstractNumId w:val="1"/>
  </w:num>
  <w:num w:numId="3" w16cid:durableId="716776891">
    <w:abstractNumId w:val="2"/>
  </w:num>
  <w:num w:numId="4" w16cid:durableId="1898973086">
    <w:abstractNumId w:val="3"/>
  </w:num>
  <w:num w:numId="5" w16cid:durableId="581258751">
    <w:abstractNumId w:val="4"/>
  </w:num>
  <w:num w:numId="6" w16cid:durableId="204296074">
    <w:abstractNumId w:val="5"/>
  </w:num>
  <w:num w:numId="7" w16cid:durableId="563832510">
    <w:abstractNumId w:val="6"/>
  </w:num>
  <w:num w:numId="8" w16cid:durableId="874732559">
    <w:abstractNumId w:val="7"/>
  </w:num>
  <w:num w:numId="9" w16cid:durableId="1212645144">
    <w:abstractNumId w:val="8"/>
  </w:num>
  <w:num w:numId="10" w16cid:durableId="1427265113">
    <w:abstractNumId w:val="9"/>
  </w:num>
  <w:num w:numId="11" w16cid:durableId="1102335931">
    <w:abstractNumId w:val="10"/>
  </w:num>
  <w:num w:numId="12" w16cid:durableId="1199320180">
    <w:abstractNumId w:val="11"/>
  </w:num>
  <w:num w:numId="13" w16cid:durableId="849027857">
    <w:abstractNumId w:val="12"/>
  </w:num>
  <w:num w:numId="14" w16cid:durableId="1886410891">
    <w:abstractNumId w:val="13"/>
  </w:num>
  <w:num w:numId="15" w16cid:durableId="1525754419">
    <w:abstractNumId w:val="14"/>
  </w:num>
  <w:num w:numId="16" w16cid:durableId="1368526106">
    <w:abstractNumId w:val="15"/>
  </w:num>
  <w:num w:numId="17" w16cid:durableId="28384989">
    <w:abstractNumId w:val="16"/>
  </w:num>
  <w:num w:numId="18" w16cid:durableId="841240241">
    <w:abstractNumId w:val="19"/>
  </w:num>
  <w:num w:numId="19" w16cid:durableId="1452358062">
    <w:abstractNumId w:val="42"/>
  </w:num>
  <w:num w:numId="20" w16cid:durableId="922759907">
    <w:abstractNumId w:val="32"/>
  </w:num>
  <w:num w:numId="21" w16cid:durableId="1210267765">
    <w:abstractNumId w:val="41"/>
  </w:num>
  <w:num w:numId="22" w16cid:durableId="777215381">
    <w:abstractNumId w:val="46"/>
  </w:num>
  <w:num w:numId="23" w16cid:durableId="646594703">
    <w:abstractNumId w:val="28"/>
  </w:num>
  <w:num w:numId="24" w16cid:durableId="228810054">
    <w:abstractNumId w:val="26"/>
  </w:num>
  <w:num w:numId="25" w16cid:durableId="2032340000">
    <w:abstractNumId w:val="20"/>
  </w:num>
  <w:num w:numId="26" w16cid:durableId="97261534">
    <w:abstractNumId w:val="38"/>
  </w:num>
  <w:num w:numId="27" w16cid:durableId="2048286785">
    <w:abstractNumId w:val="45"/>
  </w:num>
  <w:num w:numId="28" w16cid:durableId="762527742">
    <w:abstractNumId w:val="21"/>
  </w:num>
  <w:num w:numId="29" w16cid:durableId="805006882">
    <w:abstractNumId w:val="33"/>
  </w:num>
  <w:num w:numId="30" w16cid:durableId="978681065">
    <w:abstractNumId w:val="40"/>
  </w:num>
  <w:num w:numId="31" w16cid:durableId="571159056">
    <w:abstractNumId w:val="34"/>
  </w:num>
  <w:num w:numId="32" w16cid:durableId="1513496079">
    <w:abstractNumId w:val="31"/>
  </w:num>
  <w:num w:numId="33" w16cid:durableId="613024326">
    <w:abstractNumId w:val="35"/>
  </w:num>
  <w:num w:numId="34" w16cid:durableId="96878305">
    <w:abstractNumId w:val="43"/>
  </w:num>
  <w:num w:numId="35" w16cid:durableId="2104570057">
    <w:abstractNumId w:val="27"/>
  </w:num>
  <w:num w:numId="36" w16cid:durableId="392970708">
    <w:abstractNumId w:val="47"/>
  </w:num>
  <w:num w:numId="37" w16cid:durableId="611933562">
    <w:abstractNumId w:val="18"/>
  </w:num>
  <w:num w:numId="38" w16cid:durableId="1528375271">
    <w:abstractNumId w:val="23"/>
  </w:num>
  <w:num w:numId="39" w16cid:durableId="1559051639">
    <w:abstractNumId w:val="30"/>
  </w:num>
  <w:num w:numId="40" w16cid:durableId="1546259227">
    <w:abstractNumId w:val="25"/>
  </w:num>
  <w:num w:numId="41" w16cid:durableId="2127700406">
    <w:abstractNumId w:val="29"/>
  </w:num>
  <w:num w:numId="42" w16cid:durableId="842744664">
    <w:abstractNumId w:val="22"/>
  </w:num>
  <w:num w:numId="43" w16cid:durableId="1192917137">
    <w:abstractNumId w:val="17"/>
  </w:num>
  <w:num w:numId="44" w16cid:durableId="1871530054">
    <w:abstractNumId w:val="39"/>
  </w:num>
  <w:num w:numId="45" w16cid:durableId="900024835">
    <w:abstractNumId w:val="24"/>
  </w:num>
  <w:num w:numId="46" w16cid:durableId="2122144332">
    <w:abstractNumId w:val="44"/>
  </w:num>
  <w:num w:numId="47" w16cid:durableId="477110315">
    <w:abstractNumId w:val="36"/>
  </w:num>
  <w:num w:numId="48" w16cid:durableId="1960867283">
    <w:abstractNumId w:val="37"/>
  </w:num>
  <w:num w:numId="49" w16cid:durableId="671370454">
    <w:abstractNumId w:val="4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10F"/>
    <w:rsid w:val="00001E29"/>
    <w:rsid w:val="000057D7"/>
    <w:rsid w:val="00011704"/>
    <w:rsid w:val="00016247"/>
    <w:rsid w:val="0002259D"/>
    <w:rsid w:val="000401E9"/>
    <w:rsid w:val="00044A2E"/>
    <w:rsid w:val="000511AE"/>
    <w:rsid w:val="00082DA2"/>
    <w:rsid w:val="00085DB8"/>
    <w:rsid w:val="00086BD9"/>
    <w:rsid w:val="00091838"/>
    <w:rsid w:val="000931A1"/>
    <w:rsid w:val="000A180C"/>
    <w:rsid w:val="000A791E"/>
    <w:rsid w:val="000B2FE9"/>
    <w:rsid w:val="000B6962"/>
    <w:rsid w:val="000C08DF"/>
    <w:rsid w:val="000C57EF"/>
    <w:rsid w:val="000D640A"/>
    <w:rsid w:val="000E19B4"/>
    <w:rsid w:val="000E464E"/>
    <w:rsid w:val="000F29AA"/>
    <w:rsid w:val="000F66E6"/>
    <w:rsid w:val="0010326A"/>
    <w:rsid w:val="00113B79"/>
    <w:rsid w:val="00131E3A"/>
    <w:rsid w:val="00137556"/>
    <w:rsid w:val="00137A5D"/>
    <w:rsid w:val="00143004"/>
    <w:rsid w:val="00165BBA"/>
    <w:rsid w:val="00167C93"/>
    <w:rsid w:val="0019400D"/>
    <w:rsid w:val="001A70E7"/>
    <w:rsid w:val="001B41A9"/>
    <w:rsid w:val="001C0F87"/>
    <w:rsid w:val="001C73B4"/>
    <w:rsid w:val="001D64A6"/>
    <w:rsid w:val="001D6588"/>
    <w:rsid w:val="001E01B7"/>
    <w:rsid w:val="001E49DC"/>
    <w:rsid w:val="001E6C7F"/>
    <w:rsid w:val="001F2071"/>
    <w:rsid w:val="00200029"/>
    <w:rsid w:val="00202A72"/>
    <w:rsid w:val="002065C5"/>
    <w:rsid w:val="00207270"/>
    <w:rsid w:val="002143FC"/>
    <w:rsid w:val="00221590"/>
    <w:rsid w:val="00221FF0"/>
    <w:rsid w:val="00227C13"/>
    <w:rsid w:val="00233E4A"/>
    <w:rsid w:val="0026347C"/>
    <w:rsid w:val="002668AF"/>
    <w:rsid w:val="00281B8F"/>
    <w:rsid w:val="00283988"/>
    <w:rsid w:val="00286199"/>
    <w:rsid w:val="00290DD0"/>
    <w:rsid w:val="002A1004"/>
    <w:rsid w:val="002A387F"/>
    <w:rsid w:val="002A3CED"/>
    <w:rsid w:val="002A53D3"/>
    <w:rsid w:val="002B39D2"/>
    <w:rsid w:val="002B513A"/>
    <w:rsid w:val="002C43FA"/>
    <w:rsid w:val="002E2A4C"/>
    <w:rsid w:val="002F279F"/>
    <w:rsid w:val="003104F0"/>
    <w:rsid w:val="003342FE"/>
    <w:rsid w:val="00334656"/>
    <w:rsid w:val="00342C0D"/>
    <w:rsid w:val="00344529"/>
    <w:rsid w:val="0034587F"/>
    <w:rsid w:val="0034610F"/>
    <w:rsid w:val="003545DE"/>
    <w:rsid w:val="00357FC4"/>
    <w:rsid w:val="0036125E"/>
    <w:rsid w:val="00372DDD"/>
    <w:rsid w:val="00375624"/>
    <w:rsid w:val="003831EE"/>
    <w:rsid w:val="00387084"/>
    <w:rsid w:val="0039439D"/>
    <w:rsid w:val="00397D5A"/>
    <w:rsid w:val="003A21F9"/>
    <w:rsid w:val="003A2F38"/>
    <w:rsid w:val="003A5E6F"/>
    <w:rsid w:val="003B126A"/>
    <w:rsid w:val="003C1491"/>
    <w:rsid w:val="003C14BF"/>
    <w:rsid w:val="003D1B16"/>
    <w:rsid w:val="003D1E9A"/>
    <w:rsid w:val="003E1C49"/>
    <w:rsid w:val="003E367C"/>
    <w:rsid w:val="003E7AEF"/>
    <w:rsid w:val="003F0430"/>
    <w:rsid w:val="003F46C7"/>
    <w:rsid w:val="00401F4B"/>
    <w:rsid w:val="00411BBA"/>
    <w:rsid w:val="00411D27"/>
    <w:rsid w:val="00421521"/>
    <w:rsid w:val="0043270A"/>
    <w:rsid w:val="00441E90"/>
    <w:rsid w:val="00442596"/>
    <w:rsid w:val="00444069"/>
    <w:rsid w:val="00451794"/>
    <w:rsid w:val="004553F4"/>
    <w:rsid w:val="00456629"/>
    <w:rsid w:val="004645BF"/>
    <w:rsid w:val="00472F97"/>
    <w:rsid w:val="00476676"/>
    <w:rsid w:val="00481406"/>
    <w:rsid w:val="004852E6"/>
    <w:rsid w:val="0048598F"/>
    <w:rsid w:val="00494400"/>
    <w:rsid w:val="00496E5F"/>
    <w:rsid w:val="004C6D5D"/>
    <w:rsid w:val="004D697B"/>
    <w:rsid w:val="004E1E96"/>
    <w:rsid w:val="004E1F92"/>
    <w:rsid w:val="004E70DB"/>
    <w:rsid w:val="004E73B5"/>
    <w:rsid w:val="004F4A97"/>
    <w:rsid w:val="00510D4E"/>
    <w:rsid w:val="00515C5D"/>
    <w:rsid w:val="00526812"/>
    <w:rsid w:val="005274DB"/>
    <w:rsid w:val="00537199"/>
    <w:rsid w:val="00541C65"/>
    <w:rsid w:val="00550387"/>
    <w:rsid w:val="00555DBF"/>
    <w:rsid w:val="005562D8"/>
    <w:rsid w:val="005729DA"/>
    <w:rsid w:val="005744A5"/>
    <w:rsid w:val="005823B9"/>
    <w:rsid w:val="005869D9"/>
    <w:rsid w:val="00587107"/>
    <w:rsid w:val="005A1DA9"/>
    <w:rsid w:val="005B0816"/>
    <w:rsid w:val="005C28FE"/>
    <w:rsid w:val="005D08FE"/>
    <w:rsid w:val="005D2333"/>
    <w:rsid w:val="005D2F44"/>
    <w:rsid w:val="005D78B0"/>
    <w:rsid w:val="005E3934"/>
    <w:rsid w:val="005E4B17"/>
    <w:rsid w:val="005F0468"/>
    <w:rsid w:val="005F21B9"/>
    <w:rsid w:val="005F6175"/>
    <w:rsid w:val="005F64D5"/>
    <w:rsid w:val="00600B00"/>
    <w:rsid w:val="00605D44"/>
    <w:rsid w:val="00613ECF"/>
    <w:rsid w:val="00615045"/>
    <w:rsid w:val="006248D2"/>
    <w:rsid w:val="00627C99"/>
    <w:rsid w:val="00633972"/>
    <w:rsid w:val="006365F5"/>
    <w:rsid w:val="00645145"/>
    <w:rsid w:val="00645E7F"/>
    <w:rsid w:val="0064706F"/>
    <w:rsid w:val="0065064D"/>
    <w:rsid w:val="0065552A"/>
    <w:rsid w:val="00656CEC"/>
    <w:rsid w:val="006715AD"/>
    <w:rsid w:val="00691865"/>
    <w:rsid w:val="00696DD6"/>
    <w:rsid w:val="006978B9"/>
    <w:rsid w:val="006A419D"/>
    <w:rsid w:val="006B7F48"/>
    <w:rsid w:val="006D529B"/>
    <w:rsid w:val="006D6327"/>
    <w:rsid w:val="006E21DE"/>
    <w:rsid w:val="006E63DD"/>
    <w:rsid w:val="00700BC6"/>
    <w:rsid w:val="00701364"/>
    <w:rsid w:val="0070614A"/>
    <w:rsid w:val="00717ECA"/>
    <w:rsid w:val="00720058"/>
    <w:rsid w:val="007206CD"/>
    <w:rsid w:val="00724F4D"/>
    <w:rsid w:val="00731872"/>
    <w:rsid w:val="00741AD7"/>
    <w:rsid w:val="00744490"/>
    <w:rsid w:val="0075507D"/>
    <w:rsid w:val="00756C12"/>
    <w:rsid w:val="00760FCC"/>
    <w:rsid w:val="00776D79"/>
    <w:rsid w:val="00785A4D"/>
    <w:rsid w:val="00785AFB"/>
    <w:rsid w:val="007956E3"/>
    <w:rsid w:val="007A3CA9"/>
    <w:rsid w:val="007A630A"/>
    <w:rsid w:val="007B4CFB"/>
    <w:rsid w:val="007B6DC8"/>
    <w:rsid w:val="007C01C6"/>
    <w:rsid w:val="007C0B52"/>
    <w:rsid w:val="007C5244"/>
    <w:rsid w:val="007C53CA"/>
    <w:rsid w:val="007D7AB3"/>
    <w:rsid w:val="007E274B"/>
    <w:rsid w:val="007F46D5"/>
    <w:rsid w:val="008115E1"/>
    <w:rsid w:val="00814ED4"/>
    <w:rsid w:val="008255F8"/>
    <w:rsid w:val="00825BCB"/>
    <w:rsid w:val="008270E4"/>
    <w:rsid w:val="0083066E"/>
    <w:rsid w:val="00830F78"/>
    <w:rsid w:val="008362C5"/>
    <w:rsid w:val="00846D27"/>
    <w:rsid w:val="00856030"/>
    <w:rsid w:val="00865C54"/>
    <w:rsid w:val="008837A3"/>
    <w:rsid w:val="008852AA"/>
    <w:rsid w:val="008A2DB2"/>
    <w:rsid w:val="008B3F39"/>
    <w:rsid w:val="008C31E3"/>
    <w:rsid w:val="008D64F0"/>
    <w:rsid w:val="008D6D0A"/>
    <w:rsid w:val="008D6EF6"/>
    <w:rsid w:val="008E0E5D"/>
    <w:rsid w:val="008E5B73"/>
    <w:rsid w:val="008E679D"/>
    <w:rsid w:val="008E78EA"/>
    <w:rsid w:val="008F7062"/>
    <w:rsid w:val="008F7B61"/>
    <w:rsid w:val="00902C8E"/>
    <w:rsid w:val="00905A1A"/>
    <w:rsid w:val="00907470"/>
    <w:rsid w:val="0090790E"/>
    <w:rsid w:val="00917D19"/>
    <w:rsid w:val="00942DFD"/>
    <w:rsid w:val="00947E6C"/>
    <w:rsid w:val="009513A8"/>
    <w:rsid w:val="00953B96"/>
    <w:rsid w:val="00955AA6"/>
    <w:rsid w:val="00963949"/>
    <w:rsid w:val="0097432B"/>
    <w:rsid w:val="00975534"/>
    <w:rsid w:val="00990367"/>
    <w:rsid w:val="009955B2"/>
    <w:rsid w:val="009D2BF1"/>
    <w:rsid w:val="009F3CE4"/>
    <w:rsid w:val="009F51B0"/>
    <w:rsid w:val="009F6206"/>
    <w:rsid w:val="009F734A"/>
    <w:rsid w:val="009F7B12"/>
    <w:rsid w:val="00A016D0"/>
    <w:rsid w:val="00A06D74"/>
    <w:rsid w:val="00A158EA"/>
    <w:rsid w:val="00A43895"/>
    <w:rsid w:val="00A52302"/>
    <w:rsid w:val="00A53984"/>
    <w:rsid w:val="00A54E0C"/>
    <w:rsid w:val="00A72C9B"/>
    <w:rsid w:val="00A93FDD"/>
    <w:rsid w:val="00A96969"/>
    <w:rsid w:val="00AA3BD8"/>
    <w:rsid w:val="00AB4C35"/>
    <w:rsid w:val="00AD15C4"/>
    <w:rsid w:val="00AD17FA"/>
    <w:rsid w:val="00AF579D"/>
    <w:rsid w:val="00AF77BA"/>
    <w:rsid w:val="00B06419"/>
    <w:rsid w:val="00B1307E"/>
    <w:rsid w:val="00B17003"/>
    <w:rsid w:val="00B364F7"/>
    <w:rsid w:val="00B3763E"/>
    <w:rsid w:val="00B417ED"/>
    <w:rsid w:val="00B508D8"/>
    <w:rsid w:val="00B51351"/>
    <w:rsid w:val="00B52712"/>
    <w:rsid w:val="00B527DB"/>
    <w:rsid w:val="00B6019A"/>
    <w:rsid w:val="00B664A3"/>
    <w:rsid w:val="00B674E2"/>
    <w:rsid w:val="00B976E1"/>
    <w:rsid w:val="00BA6F10"/>
    <w:rsid w:val="00BB02C9"/>
    <w:rsid w:val="00BC6957"/>
    <w:rsid w:val="00BF37FB"/>
    <w:rsid w:val="00C13DEA"/>
    <w:rsid w:val="00C14C71"/>
    <w:rsid w:val="00C2202C"/>
    <w:rsid w:val="00C22B9D"/>
    <w:rsid w:val="00C25CE5"/>
    <w:rsid w:val="00C31303"/>
    <w:rsid w:val="00C4735E"/>
    <w:rsid w:val="00C54C7D"/>
    <w:rsid w:val="00C6257A"/>
    <w:rsid w:val="00C800E4"/>
    <w:rsid w:val="00C86D85"/>
    <w:rsid w:val="00C91964"/>
    <w:rsid w:val="00C97B9A"/>
    <w:rsid w:val="00CA112A"/>
    <w:rsid w:val="00CA36B1"/>
    <w:rsid w:val="00CB1435"/>
    <w:rsid w:val="00CB2DA9"/>
    <w:rsid w:val="00CD070F"/>
    <w:rsid w:val="00CE1798"/>
    <w:rsid w:val="00CE1BC5"/>
    <w:rsid w:val="00CF5B4D"/>
    <w:rsid w:val="00D01D87"/>
    <w:rsid w:val="00D02A72"/>
    <w:rsid w:val="00D050DC"/>
    <w:rsid w:val="00D16782"/>
    <w:rsid w:val="00D21337"/>
    <w:rsid w:val="00D27FE2"/>
    <w:rsid w:val="00D34DEB"/>
    <w:rsid w:val="00D546D5"/>
    <w:rsid w:val="00D54E99"/>
    <w:rsid w:val="00D64208"/>
    <w:rsid w:val="00D7142C"/>
    <w:rsid w:val="00D81074"/>
    <w:rsid w:val="00D84923"/>
    <w:rsid w:val="00D87567"/>
    <w:rsid w:val="00D906C0"/>
    <w:rsid w:val="00DB641A"/>
    <w:rsid w:val="00DD0651"/>
    <w:rsid w:val="00DE3459"/>
    <w:rsid w:val="00DF0689"/>
    <w:rsid w:val="00DF78D1"/>
    <w:rsid w:val="00E0330A"/>
    <w:rsid w:val="00E03E92"/>
    <w:rsid w:val="00E04D6C"/>
    <w:rsid w:val="00E16600"/>
    <w:rsid w:val="00E17696"/>
    <w:rsid w:val="00E176B9"/>
    <w:rsid w:val="00E23412"/>
    <w:rsid w:val="00E2425B"/>
    <w:rsid w:val="00E252BA"/>
    <w:rsid w:val="00E25424"/>
    <w:rsid w:val="00E25C73"/>
    <w:rsid w:val="00E31BD9"/>
    <w:rsid w:val="00E373C4"/>
    <w:rsid w:val="00E41556"/>
    <w:rsid w:val="00E55998"/>
    <w:rsid w:val="00E67203"/>
    <w:rsid w:val="00E710EF"/>
    <w:rsid w:val="00E72776"/>
    <w:rsid w:val="00E77A8D"/>
    <w:rsid w:val="00E8462B"/>
    <w:rsid w:val="00E850BC"/>
    <w:rsid w:val="00E915BF"/>
    <w:rsid w:val="00E91819"/>
    <w:rsid w:val="00E96BFF"/>
    <w:rsid w:val="00EA3E47"/>
    <w:rsid w:val="00EA45FE"/>
    <w:rsid w:val="00EA664C"/>
    <w:rsid w:val="00EB37BF"/>
    <w:rsid w:val="00EC2C2B"/>
    <w:rsid w:val="00EC5A33"/>
    <w:rsid w:val="00EE63D5"/>
    <w:rsid w:val="00EE6D51"/>
    <w:rsid w:val="00EF4BE0"/>
    <w:rsid w:val="00F048B3"/>
    <w:rsid w:val="00F10647"/>
    <w:rsid w:val="00F11D5D"/>
    <w:rsid w:val="00F144B4"/>
    <w:rsid w:val="00F15A13"/>
    <w:rsid w:val="00F209D4"/>
    <w:rsid w:val="00F30F0C"/>
    <w:rsid w:val="00F34128"/>
    <w:rsid w:val="00F36142"/>
    <w:rsid w:val="00F430EA"/>
    <w:rsid w:val="00F4659C"/>
    <w:rsid w:val="00F50793"/>
    <w:rsid w:val="00F51D52"/>
    <w:rsid w:val="00F52E0A"/>
    <w:rsid w:val="00F568F9"/>
    <w:rsid w:val="00F6042E"/>
    <w:rsid w:val="00F64450"/>
    <w:rsid w:val="00F86254"/>
    <w:rsid w:val="00FB382F"/>
    <w:rsid w:val="00FB5DDA"/>
    <w:rsid w:val="00FD1C71"/>
    <w:rsid w:val="00FE64DF"/>
    <w:rsid w:val="00FF0D0D"/>
    <w:rsid w:val="00FF3A25"/>
    <w:rsid w:val="0E865EDC"/>
    <w:rsid w:val="1DB8B210"/>
    <w:rsid w:val="1E9F9258"/>
    <w:rsid w:val="27FA8593"/>
    <w:rsid w:val="2D268694"/>
    <w:rsid w:val="2F5C52AF"/>
    <w:rsid w:val="30C05C6C"/>
    <w:rsid w:val="38F424B2"/>
    <w:rsid w:val="3BD5C5FF"/>
    <w:rsid w:val="46181F57"/>
    <w:rsid w:val="524A7738"/>
    <w:rsid w:val="54E810D2"/>
    <w:rsid w:val="5C3388D7"/>
    <w:rsid w:val="5C827666"/>
    <w:rsid w:val="5D8DE8BE"/>
    <w:rsid w:val="5EC3473F"/>
    <w:rsid w:val="6ED4F133"/>
    <w:rsid w:val="72E73C0F"/>
    <w:rsid w:val="7568188F"/>
    <w:rsid w:val="792976D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87869"/>
  <w15:docId w15:val="{5DF3F582-2082-4532-9337-2CAEA787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17A5"/>
    <w:rPr>
      <w:rFonts w:eastAsiaTheme="minorEastAsia" w:cstheme="minorBidi"/>
      <w:lang w:bidi="en-US"/>
    </w:rPr>
  </w:style>
  <w:style w:type="paragraph" w:styleId="Kop1">
    <w:name w:val="heading 1"/>
    <w:basedOn w:val="Standaard"/>
    <w:next w:val="Standaard"/>
    <w:link w:val="Kop1Char"/>
    <w:qFormat/>
    <w:rsid w:val="003B4D51"/>
    <w:pPr>
      <w:keepNext/>
      <w:keepLines/>
      <w:numPr>
        <w:numId w:val="46"/>
      </w:numPr>
      <w:spacing w:before="480"/>
      <w:outlineLvl w:val="0"/>
    </w:pPr>
    <w:rPr>
      <w:rFonts w:asciiTheme="majorHAnsi" w:eastAsiaTheme="majorEastAsia" w:hAnsiTheme="majorHAnsi" w:cstheme="majorBidi"/>
      <w:b/>
      <w:bCs/>
      <w:color w:val="000000" w:themeColor="text1"/>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B4D51"/>
    <w:rPr>
      <w:rFonts w:asciiTheme="majorHAnsi" w:eastAsiaTheme="majorEastAsia" w:hAnsiTheme="majorHAnsi" w:cstheme="majorBidi"/>
      <w:b/>
      <w:bCs/>
      <w:color w:val="000000" w:themeColor="text1"/>
      <w:sz w:val="28"/>
      <w:szCs w:val="28"/>
    </w:rPr>
  </w:style>
  <w:style w:type="paragraph" w:styleId="Ondertitel">
    <w:name w:val="Subtitle"/>
    <w:basedOn w:val="Standaard"/>
    <w:next w:val="Standaard"/>
    <w:link w:val="OndertitelChar"/>
    <w:qFormat/>
    <w:rsid w:val="003B4D51"/>
    <w:pPr>
      <w:numPr>
        <w:ilvl w:val="1"/>
      </w:numPr>
    </w:pPr>
    <w:rPr>
      <w:rFonts w:asciiTheme="majorHAnsi" w:eastAsiaTheme="majorEastAsia" w:hAnsiTheme="majorHAnsi" w:cstheme="majorBidi"/>
      <w:i/>
      <w:iCs/>
      <w:color w:val="000000" w:themeColor="text1"/>
      <w:spacing w:val="15"/>
      <w:sz w:val="24"/>
      <w:szCs w:val="24"/>
    </w:rPr>
  </w:style>
  <w:style w:type="character" w:customStyle="1" w:styleId="OndertitelChar">
    <w:name w:val="Ondertitel Char"/>
    <w:basedOn w:val="Standaardalinea-lettertype"/>
    <w:link w:val="Ondertitel"/>
    <w:rsid w:val="003B4D51"/>
    <w:rPr>
      <w:rFonts w:asciiTheme="majorHAnsi" w:eastAsiaTheme="majorEastAsia" w:hAnsiTheme="majorHAnsi" w:cstheme="majorBidi"/>
      <w:i/>
      <w:iCs/>
      <w:color w:val="000000" w:themeColor="text1"/>
      <w:spacing w:val="15"/>
      <w:sz w:val="24"/>
      <w:szCs w:val="24"/>
    </w:rPr>
  </w:style>
  <w:style w:type="paragraph" w:styleId="Titel">
    <w:name w:val="Title"/>
    <w:basedOn w:val="Standaard"/>
    <w:next w:val="Standaard"/>
    <w:link w:val="TitelChar"/>
    <w:qFormat/>
    <w:rsid w:val="003B4D51"/>
    <w:pPr>
      <w:pBdr>
        <w:bottom w:val="single" w:sz="8" w:space="4" w:color="000000" w:themeColor="text1"/>
      </w:pBdr>
      <w:spacing w:after="300"/>
      <w:contextualSpacing/>
    </w:pPr>
    <w:rPr>
      <w:rFonts w:asciiTheme="majorHAnsi" w:eastAsiaTheme="majorEastAsia" w:hAnsiTheme="majorHAnsi" w:cstheme="majorBidi"/>
      <w:color w:val="000000" w:themeColor="text1"/>
      <w:spacing w:val="5"/>
      <w:kern w:val="28"/>
      <w:sz w:val="52"/>
      <w:szCs w:val="52"/>
    </w:rPr>
  </w:style>
  <w:style w:type="character" w:customStyle="1" w:styleId="TitelChar">
    <w:name w:val="Titel Char"/>
    <w:basedOn w:val="Standaardalinea-lettertype"/>
    <w:link w:val="Titel"/>
    <w:rsid w:val="003B4D51"/>
    <w:rPr>
      <w:rFonts w:asciiTheme="majorHAnsi" w:eastAsiaTheme="majorEastAsia" w:hAnsiTheme="majorHAnsi" w:cstheme="majorBidi"/>
      <w:color w:val="000000" w:themeColor="text1"/>
      <w:spacing w:val="5"/>
      <w:kern w:val="28"/>
      <w:sz w:val="52"/>
      <w:szCs w:val="52"/>
    </w:rPr>
  </w:style>
  <w:style w:type="character" w:styleId="Intensievebenadrukking">
    <w:name w:val="Intense Emphasis"/>
    <w:basedOn w:val="Standaardalinea-lettertype"/>
    <w:uiPriority w:val="21"/>
    <w:qFormat/>
    <w:rsid w:val="003B4D51"/>
    <w:rPr>
      <w:b/>
      <w:bCs/>
      <w:i/>
      <w:iCs/>
      <w:color w:val="000000" w:themeColor="text1"/>
    </w:rPr>
  </w:style>
  <w:style w:type="paragraph" w:styleId="Duidelijkcitaat">
    <w:name w:val="Intense Quote"/>
    <w:basedOn w:val="Standaard"/>
    <w:next w:val="Standaard"/>
    <w:link w:val="DuidelijkcitaatChar"/>
    <w:uiPriority w:val="30"/>
    <w:qFormat/>
    <w:rsid w:val="003B4D51"/>
    <w:pPr>
      <w:spacing w:after="280"/>
      <w:ind w:left="936" w:right="936"/>
    </w:pPr>
    <w:rPr>
      <w:b/>
      <w:bCs/>
      <w:i/>
      <w:iCs/>
      <w:color w:val="000000" w:themeColor="text1"/>
      <w:sz w:val="24"/>
      <w:szCs w:val="24"/>
    </w:rPr>
  </w:style>
  <w:style w:type="character" w:customStyle="1" w:styleId="DuidelijkcitaatChar">
    <w:name w:val="Duidelijk citaat Char"/>
    <w:basedOn w:val="Standaardalinea-lettertype"/>
    <w:link w:val="Duidelijkcitaat"/>
    <w:uiPriority w:val="30"/>
    <w:rsid w:val="003B4D51"/>
    <w:rPr>
      <w:b/>
      <w:bCs/>
      <w:i/>
      <w:iCs/>
      <w:color w:val="000000" w:themeColor="text1"/>
      <w:sz w:val="24"/>
      <w:szCs w:val="24"/>
    </w:rPr>
  </w:style>
  <w:style w:type="character" w:styleId="Subtieleverwijzing">
    <w:name w:val="Subtle Reference"/>
    <w:basedOn w:val="Standaardalinea-lettertype"/>
    <w:uiPriority w:val="31"/>
    <w:qFormat/>
    <w:rsid w:val="003B4D51"/>
    <w:rPr>
      <w:smallCaps/>
      <w:color w:val="000000" w:themeColor="text1"/>
      <w:u w:val="single"/>
      <w:bdr w:val="nil"/>
    </w:rPr>
  </w:style>
  <w:style w:type="character" w:styleId="Intensieveverwijzing">
    <w:name w:val="Intense Reference"/>
    <w:basedOn w:val="Standaardalinea-lettertype"/>
    <w:uiPriority w:val="32"/>
    <w:qFormat/>
    <w:rsid w:val="003B4D51"/>
    <w:rPr>
      <w:b/>
      <w:bCs/>
      <w:smallCaps/>
      <w:color w:val="000000" w:themeColor="text1"/>
      <w:spacing w:val="5"/>
      <w:u w:val="single"/>
    </w:rPr>
  </w:style>
  <w:style w:type="character" w:styleId="Subtielebenadrukking">
    <w:name w:val="Subtle Emphasis"/>
    <w:basedOn w:val="Standaardalinea-lettertype"/>
    <w:uiPriority w:val="19"/>
    <w:qFormat/>
    <w:rsid w:val="003B4D51"/>
    <w:rPr>
      <w:i/>
      <w:iCs/>
      <w:color w:val="000000" w:themeColor="text1"/>
    </w:rPr>
  </w:style>
  <w:style w:type="character" w:styleId="Nadruk">
    <w:name w:val="Emphasis"/>
    <w:basedOn w:val="Standaardalinea-lettertype"/>
    <w:qFormat/>
    <w:rsid w:val="003B4D51"/>
    <w:rPr>
      <w:i/>
      <w:iCs/>
      <w:color w:val="000000" w:themeColor="text1"/>
    </w:rPr>
  </w:style>
  <w:style w:type="character" w:styleId="Zwaar">
    <w:name w:val="Strong"/>
    <w:basedOn w:val="Standaardalinea-lettertype"/>
    <w:qFormat/>
    <w:rsid w:val="003B4D51"/>
    <w:rPr>
      <w:b/>
      <w:bCs/>
      <w:color w:val="000000" w:themeColor="text1"/>
    </w:rPr>
  </w:style>
  <w:style w:type="paragraph" w:styleId="Geenafstand">
    <w:name w:val="No Spacing"/>
    <w:uiPriority w:val="1"/>
    <w:qFormat/>
    <w:rsid w:val="003B4D51"/>
    <w:rPr>
      <w:color w:val="000000" w:themeColor="text1"/>
    </w:rPr>
  </w:style>
  <w:style w:type="paragraph" w:styleId="Citaat">
    <w:name w:val="Quote"/>
    <w:basedOn w:val="Standaard"/>
    <w:next w:val="Standaard"/>
    <w:link w:val="CitaatChar"/>
    <w:uiPriority w:val="29"/>
    <w:qFormat/>
    <w:rsid w:val="003B4D51"/>
    <w:rPr>
      <w:i/>
      <w:iCs/>
      <w:color w:val="000000" w:themeColor="text1"/>
    </w:rPr>
  </w:style>
  <w:style w:type="character" w:customStyle="1" w:styleId="CitaatChar">
    <w:name w:val="Citaat Char"/>
    <w:basedOn w:val="Standaardalinea-lettertype"/>
    <w:link w:val="Citaat"/>
    <w:uiPriority w:val="29"/>
    <w:rsid w:val="003B4D51"/>
    <w:rPr>
      <w:i/>
      <w:iCs/>
      <w:color w:val="000000" w:themeColor="text1"/>
    </w:rPr>
  </w:style>
  <w:style w:type="character" w:styleId="Titelvanboek">
    <w:name w:val="Book Title"/>
    <w:basedOn w:val="Standaardalinea-lettertype"/>
    <w:uiPriority w:val="33"/>
    <w:qFormat/>
    <w:rsid w:val="003B4D51"/>
    <w:rPr>
      <w:b/>
      <w:bCs/>
      <w:smallCaps/>
      <w:color w:val="000000" w:themeColor="text1"/>
      <w:spacing w:val="5"/>
    </w:rPr>
  </w:style>
  <w:style w:type="paragraph" w:styleId="Koptekst">
    <w:name w:val="header"/>
    <w:basedOn w:val="Standaard"/>
    <w:link w:val="KoptekstChar"/>
    <w:rsid w:val="009E5DB7"/>
    <w:pPr>
      <w:tabs>
        <w:tab w:val="center" w:pos="4536"/>
        <w:tab w:val="right" w:pos="9072"/>
      </w:tabs>
    </w:pPr>
  </w:style>
  <w:style w:type="character" w:customStyle="1" w:styleId="KoptekstChar">
    <w:name w:val="Koptekst Char"/>
    <w:basedOn w:val="Standaardalinea-lettertype"/>
    <w:link w:val="Koptekst"/>
    <w:rsid w:val="009E5DB7"/>
    <w:rPr>
      <w:rFonts w:eastAsiaTheme="minorEastAsia" w:cstheme="minorBidi"/>
      <w:lang w:bidi="en-US"/>
    </w:rPr>
  </w:style>
  <w:style w:type="paragraph" w:styleId="Voettekst">
    <w:name w:val="footer"/>
    <w:basedOn w:val="Standaard"/>
    <w:link w:val="VoettekstChar"/>
    <w:uiPriority w:val="99"/>
    <w:rsid w:val="009E5DB7"/>
    <w:pPr>
      <w:tabs>
        <w:tab w:val="center" w:pos="4536"/>
        <w:tab w:val="right" w:pos="9072"/>
      </w:tabs>
    </w:pPr>
  </w:style>
  <w:style w:type="character" w:customStyle="1" w:styleId="VoettekstChar">
    <w:name w:val="Voettekst Char"/>
    <w:basedOn w:val="Standaardalinea-lettertype"/>
    <w:link w:val="Voettekst"/>
    <w:uiPriority w:val="99"/>
    <w:rsid w:val="009E5DB7"/>
    <w:rPr>
      <w:rFonts w:eastAsiaTheme="minorEastAsia" w:cstheme="minorBidi"/>
      <w:lang w:bidi="en-US"/>
    </w:rPr>
  </w:style>
  <w:style w:type="table" w:styleId="Tabelraster">
    <w:name w:val="Table Grid"/>
    <w:aliases w:val="BFF 1 Table Grid"/>
    <w:basedOn w:val="Standaardtabel"/>
    <w:uiPriority w:val="39"/>
    <w:rsid w:val="009E5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AA239E"/>
    <w:rPr>
      <w:rFonts w:ascii="Tahoma" w:hAnsi="Tahoma" w:cs="Tahoma"/>
      <w:sz w:val="16"/>
      <w:szCs w:val="16"/>
    </w:rPr>
  </w:style>
  <w:style w:type="character" w:customStyle="1" w:styleId="BallontekstChar">
    <w:name w:val="Ballontekst Char"/>
    <w:basedOn w:val="Standaardalinea-lettertype"/>
    <w:link w:val="Ballontekst"/>
    <w:rsid w:val="00AA239E"/>
    <w:rPr>
      <w:rFonts w:ascii="Tahoma" w:eastAsiaTheme="minorEastAsia" w:hAnsi="Tahoma" w:cs="Tahoma"/>
      <w:sz w:val="16"/>
      <w:szCs w:val="16"/>
      <w:lang w:bidi="en-US"/>
    </w:rPr>
  </w:style>
  <w:style w:type="paragraph" w:styleId="Lijstalinea">
    <w:name w:val="List Paragraph"/>
    <w:aliases w:val="Reference List,Paragraaf zonder nummering,Kop 1.1,List - Number,List Paragraph11,List Paragraph2,List Paragraph Char Char,lp1,List Paragraph1,Number_1,SGLText List Paragraph,new,Normal Sentence,b1,Colorful List - Accent 11,Bullets 2,-_BOMW"/>
    <w:basedOn w:val="Standaard"/>
    <w:link w:val="LijstalineaChar"/>
    <w:uiPriority w:val="34"/>
    <w:qFormat/>
    <w:rsid w:val="00C55E6F"/>
    <w:pPr>
      <w:ind w:left="720"/>
      <w:contextualSpacing/>
    </w:pPr>
  </w:style>
  <w:style w:type="character" w:customStyle="1" w:styleId="xpreviewfield1">
    <w:name w:val="xpreviewfield1"/>
    <w:basedOn w:val="Standaardalinea-lettertype"/>
    <w:rsid w:val="00CE1BC5"/>
  </w:style>
  <w:style w:type="character" w:styleId="Verwijzingopmerking">
    <w:name w:val="annotation reference"/>
    <w:basedOn w:val="Standaardalinea-lettertype"/>
    <w:rsid w:val="00AB4C35"/>
    <w:rPr>
      <w:sz w:val="16"/>
      <w:szCs w:val="16"/>
    </w:rPr>
  </w:style>
  <w:style w:type="paragraph" w:styleId="Tekstopmerking">
    <w:name w:val="annotation text"/>
    <w:basedOn w:val="Standaard"/>
    <w:link w:val="TekstopmerkingChar"/>
    <w:rsid w:val="00AB4C35"/>
    <w:pPr>
      <w:spacing w:line="240" w:lineRule="atLeast"/>
    </w:pPr>
    <w:rPr>
      <w:rFonts w:ascii="Lucida Til VL" w:eastAsia="Times New Roman" w:hAnsi="Lucida Til VL" w:cs="Times New Roman"/>
      <w:lang w:eastAsia="nl-NL" w:bidi="ar-SA"/>
    </w:rPr>
  </w:style>
  <w:style w:type="character" w:customStyle="1" w:styleId="TekstopmerkingChar">
    <w:name w:val="Tekst opmerking Char"/>
    <w:basedOn w:val="Standaardalinea-lettertype"/>
    <w:link w:val="Tekstopmerking"/>
    <w:rsid w:val="00AB4C35"/>
    <w:rPr>
      <w:rFonts w:ascii="Lucida Til VL" w:eastAsia="Times New Roman" w:hAnsi="Lucida Til VL"/>
      <w:lang w:eastAsia="nl-NL"/>
    </w:rPr>
  </w:style>
  <w:style w:type="paragraph" w:styleId="Onderwerpvanopmerking">
    <w:name w:val="annotation subject"/>
    <w:basedOn w:val="Tekstopmerking"/>
    <w:next w:val="Tekstopmerking"/>
    <w:link w:val="OnderwerpvanopmerkingChar"/>
    <w:semiHidden/>
    <w:unhideWhenUsed/>
    <w:rsid w:val="00AB4C35"/>
    <w:pPr>
      <w:spacing w:line="240" w:lineRule="auto"/>
    </w:pPr>
    <w:rPr>
      <w:rFonts w:ascii="Arial" w:eastAsiaTheme="minorEastAsia" w:hAnsi="Arial" w:cstheme="minorBidi"/>
      <w:b/>
      <w:bCs/>
      <w:lang w:eastAsia="en-US" w:bidi="en-US"/>
    </w:rPr>
  </w:style>
  <w:style w:type="character" w:customStyle="1" w:styleId="OnderwerpvanopmerkingChar">
    <w:name w:val="Onderwerp van opmerking Char"/>
    <w:basedOn w:val="TekstopmerkingChar"/>
    <w:link w:val="Onderwerpvanopmerking"/>
    <w:semiHidden/>
    <w:rsid w:val="00AB4C35"/>
    <w:rPr>
      <w:rFonts w:ascii="Lucida Til VL" w:eastAsiaTheme="minorEastAsia" w:hAnsi="Lucida Til VL" w:cstheme="minorBidi"/>
      <w:b/>
      <w:bCs/>
      <w:lang w:eastAsia="nl-NL" w:bidi="en-US"/>
    </w:rPr>
  </w:style>
  <w:style w:type="character" w:customStyle="1" w:styleId="LijstalineaChar">
    <w:name w:val="Lijstalinea Char"/>
    <w:aliases w:val="Reference List Char,Paragraaf zonder nummering Char,Kop 1.1 Char,List - Number Char,List Paragraph11 Char,List Paragraph2 Char,List Paragraph Char Char Char,lp1 Char,List Paragraph1 Char,Number_1 Char,SGLText List Paragraph Char,b1 Char"/>
    <w:basedOn w:val="Standaardalinea-lettertype"/>
    <w:link w:val="Lijstalinea"/>
    <w:uiPriority w:val="34"/>
    <w:qFormat/>
    <w:locked/>
    <w:rsid w:val="001A70E7"/>
    <w:rPr>
      <w:rFonts w:eastAsiaTheme="minorEastAsia" w:cstheme="minorBidi"/>
      <w:lang w:bidi="en-US"/>
    </w:rPr>
  </w:style>
  <w:style w:type="paragraph" w:styleId="Revisie">
    <w:name w:val="Revision"/>
    <w:hidden/>
    <w:uiPriority w:val="99"/>
    <w:semiHidden/>
    <w:rsid w:val="001A70E7"/>
    <w:rPr>
      <w:rFonts w:eastAsiaTheme="minorEastAsia" w:cstheme="minorBidi"/>
      <w:lang w:bidi="en-US"/>
    </w:rPr>
  </w:style>
  <w:style w:type="character" w:styleId="Vermelding">
    <w:name w:val="Mention"/>
    <w:basedOn w:val="Standaardalinea-lettertype"/>
    <w:uiPriority w:val="99"/>
    <w:unhideWhenUsed/>
    <w:rsid w:val="00696DD6"/>
    <w:rPr>
      <w:color w:val="2B579A"/>
      <w:shd w:val="clear" w:color="auto" w:fill="E1DFDD"/>
    </w:rPr>
  </w:style>
  <w:style w:type="character" w:styleId="Hyperlink">
    <w:name w:val="Hyperlink"/>
    <w:basedOn w:val="Standaardalinea-lettertype"/>
    <w:uiPriority w:val="99"/>
    <w:unhideWhenUsed/>
    <w:rsid w:val="003F46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118667">
      <w:bodyDiv w:val="1"/>
      <w:marLeft w:val="0"/>
      <w:marRight w:val="0"/>
      <w:marTop w:val="0"/>
      <w:marBottom w:val="0"/>
      <w:divBdr>
        <w:top w:val="none" w:sz="0" w:space="0" w:color="auto"/>
        <w:left w:val="none" w:sz="0" w:space="0" w:color="auto"/>
        <w:bottom w:val="none" w:sz="0" w:space="0" w:color="auto"/>
        <w:right w:val="none" w:sz="0" w:space="0" w:color="auto"/>
      </w:divBdr>
    </w:div>
    <w:div w:id="204420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elmond.nl/1/facturen/verzoek-aanleveren-e-facturen-voor-gemeente-helmon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4.safelinks.protection.outlook.com/?url=https%3A%2F%2Fwww.helmond.nl%2Ffacturen&amp;data=05%7C01%7CH.van.den.Heuvel%40helmond.nl%7C3f3ee3d117aa4c763e0208db9cd55cad%7C7f263ce8b1294c08b21c36d0ebea0d03%7C0%7C0%7C638276212416763538%7CUnknown%7CTWFpbGZsb3d8eyJWIjoiMC4wLjAwMDAiLCJQIjoiV2luMzIiLCJBTiI6Ik1haWwiLCJXVCI6Mn0%3D%7C3000%7C%7C%7C&amp;sdata=nQiaL1LphcuuZsXlH1RXPEQsisi3svxr8zzRyrEbcU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elmond Huisstijl">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BC668F127D504C806B272C7C3268F3" ma:contentTypeVersion="18" ma:contentTypeDescription="Create a new document." ma:contentTypeScope="" ma:versionID="52f85125adddac4a6805dedacad163fa">
  <xsd:schema xmlns:xsd="http://www.w3.org/2001/XMLSchema" xmlns:xs="http://www.w3.org/2001/XMLSchema" xmlns:p="http://schemas.microsoft.com/office/2006/metadata/properties" xmlns:ns2="75cadf5d-d623-41f6-b309-f1d16f584ea5" xmlns:ns3="f7856e71-f71b-4e93-8585-d119d6c368f0" targetNamespace="http://schemas.microsoft.com/office/2006/metadata/properties" ma:root="true" ma:fieldsID="21e38d8400b4695cc68df25eb75109cf" ns2:_="" ns3:_="">
    <xsd:import namespace="75cadf5d-d623-41f6-b309-f1d16f584ea5"/>
    <xsd:import namespace="f7856e71-f71b-4e93-8585-d119d6c368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adf5d-d623-41f6-b309-f1d16f584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856e71-f71b-4e93-8585-d119d6c368f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11b3b93-b55a-4a65-8bd7-392dcbcb989c}" ma:internalName="TaxCatchAll" ma:showField="CatchAllData" ma:web="f7856e71-f71b-4e93-8585-d119d6c368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5cadf5d-d623-41f6-b309-f1d16f584ea5">
      <Terms xmlns="http://schemas.microsoft.com/office/infopath/2007/PartnerControls"/>
    </lcf76f155ced4ddcb4097134ff3c332f>
    <TaxCatchAll xmlns="f7856e71-f71b-4e93-8585-d119d6c368f0" xsi:nil="true"/>
    <SharedWithUsers xmlns="f7856e71-f71b-4e93-8585-d119d6c368f0">
      <UserInfo>
        <DisplayName/>
        <AccountId xsi:nil="true"/>
        <AccountType/>
      </UserInfo>
    </SharedWithUsers>
  </documentManagement>
</p:properties>
</file>

<file path=customXml/itemProps1.xml><?xml version="1.0" encoding="utf-8"?>
<ds:datastoreItem xmlns:ds="http://schemas.openxmlformats.org/officeDocument/2006/customXml" ds:itemID="{D67FC35D-81E4-4888-BA13-D37A540BDC06}">
  <ds:schemaRefs>
    <ds:schemaRef ds:uri="http://schemas.microsoft.com/sharepoint/v3/contenttype/forms"/>
  </ds:schemaRefs>
</ds:datastoreItem>
</file>

<file path=customXml/itemProps2.xml><?xml version="1.0" encoding="utf-8"?>
<ds:datastoreItem xmlns:ds="http://schemas.openxmlformats.org/officeDocument/2006/customXml" ds:itemID="{926FE114-8E4B-4522-8E42-9622FF1F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cadf5d-d623-41f6-b309-f1d16f584ea5"/>
    <ds:schemaRef ds:uri="f7856e71-f71b-4e93-8585-d119d6c36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09F36-D6C9-4DC5-A521-10D550468A5B}">
  <ds:schemaRefs>
    <ds:schemaRef ds:uri="http://schemas.openxmlformats.org/officeDocument/2006/bibliography"/>
  </ds:schemaRefs>
</ds:datastoreItem>
</file>

<file path=customXml/itemProps4.xml><?xml version="1.0" encoding="utf-8"?>
<ds:datastoreItem xmlns:ds="http://schemas.openxmlformats.org/officeDocument/2006/customXml" ds:itemID="{E681032E-8B09-45C4-A4E4-D301602FA1A8}">
  <ds:schemaRefs>
    <ds:schemaRef ds:uri="http://schemas.microsoft.com/sharepoint/v3/contenttype/forms"/>
  </ds:schemaRefs>
</ds:datastoreItem>
</file>

<file path=customXml/itemProps5.xml><?xml version="1.0" encoding="utf-8"?>
<ds:datastoreItem xmlns:ds="http://schemas.openxmlformats.org/officeDocument/2006/customXml" ds:itemID="{02140E67-286A-4D7E-A51D-3978017A2640}">
  <ds:schemaRefs>
    <ds:schemaRef ds:uri="http://schemas.microsoft.com/office/2006/metadata/properties"/>
    <ds:schemaRef ds:uri="http://schemas.microsoft.com/office/infopath/2007/PartnerControls"/>
    <ds:schemaRef ds:uri="75cadf5d-d623-41f6-b309-f1d16f584ea5"/>
    <ds:schemaRef ds:uri="f7856e71-f71b-4e93-8585-d119d6c368f0"/>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2170</Words>
  <Characters>11939</Characters>
  <Application>Microsoft Office Word</Application>
  <DocSecurity>0</DocSecurity>
  <Lines>99</Lines>
  <Paragraphs>28</Paragraphs>
  <ScaleCrop>false</ScaleCrop>
  <Company>Gemeente Helmond</Company>
  <LinksUpToDate>false</LinksUpToDate>
  <CharactersWithSpaces>14081</CharactersWithSpaces>
  <SharedDoc>false</SharedDoc>
  <HLinks>
    <vt:vector size="12" baseType="variant">
      <vt:variant>
        <vt:i4>1245218</vt:i4>
      </vt:variant>
      <vt:variant>
        <vt:i4>15</vt:i4>
      </vt:variant>
      <vt:variant>
        <vt:i4>0</vt:i4>
      </vt:variant>
      <vt:variant>
        <vt:i4>5</vt:i4>
      </vt:variant>
      <vt:variant>
        <vt:lpwstr>mailto:facturen@helmond.nl</vt:lpwstr>
      </vt:variant>
      <vt:variant>
        <vt:lpwstr/>
      </vt:variant>
      <vt:variant>
        <vt:i4>6684716</vt:i4>
      </vt:variant>
      <vt:variant>
        <vt:i4>12</vt:i4>
      </vt:variant>
      <vt:variant>
        <vt:i4>0</vt:i4>
      </vt:variant>
      <vt:variant>
        <vt:i4>5</vt:i4>
      </vt:variant>
      <vt:variant>
        <vt:lpwstr>https://eur04.safelinks.protection.outlook.com/?url=https%3A%2F%2Fwww.helmond.nl%2Ffacturen&amp;data=05%7C01%7CH.van.den.Heuvel%40helmond.nl%7C3f3ee3d117aa4c763e0208db9cd55cad%7C7f263ce8b1294c08b21c36d0ebea0d03%7C0%7C0%7C638276212416763538%7CUnknown%7CTWFpbGZsb3d8eyJWIjoiMC4wLjAwMDAiLCJQIjoiV2luMzIiLCJBTiI6Ik1haWwiLCJXVCI6Mn0%3D%7C3000%7C%7C%7C&amp;sdata=nQiaL1LphcuuZsXlH1RXPEQsisi3svxr8zzRyrEbcUc%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den Broek, Ruud</dc:creator>
  <cp:keywords/>
  <cp:lastModifiedBy>Nelissen, Janny</cp:lastModifiedBy>
  <cp:revision>30</cp:revision>
  <dcterms:created xsi:type="dcterms:W3CDTF">2026-07-03T11:35:00Z</dcterms:created>
  <dcterms:modified xsi:type="dcterms:W3CDTF">2026-07-03T12:37:00Z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0x01010005BC668F127D504C806B272C7C3268F3</vt:lpwstr>
  </property>
  <property fmtid="{D5CDD505-2E9C-101B-9397-08002B2CF9AE}" pid="3" name="MSIP_Label_809b38bc-0ed8-48ce-ab09-5250aa17f0d6_Enabled">
    <vt:lpwstr>true</vt:lpwstr>
  </property>
  <property fmtid="{D5CDD505-2E9C-101B-9397-08002B2CF9AE}" pid="4" name="MSIP_Label_809b38bc-0ed8-48ce-ab09-5250aa17f0d6_SetDate">
    <vt:lpwstr>2022-11-02T15:18:38Z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8d01b7b7-7bf6-49c7-ab59-40e28d06d4d8</vt:lpwstr>
  </property>
  <property fmtid="{D5CDD505-2E9C-101B-9397-08002B2CF9AE}" pid="9" name="MSIP_Label_809b38bc-0ed8-48ce-ab09-5250aa17f0d6_ContentBits">
    <vt:lpwstr>0</vt:lpwstr>
  </property>
  <property fmtid="{D5CDD505-2E9C-101B-9397-08002B2CF9AE}" pid="10" name="xd_ProgID">
    <vt:lpwstr/>
  </property>
  <property fmtid="{D5CDD505-2E9C-101B-9397-08002B2CF9AE}" pid="11" name="MediaServiceImageTags">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